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D9F" w:rsidRPr="00251752" w:rsidRDefault="00C16D9F" w:rsidP="00C16D9F"/>
    <w:p w:rsidR="00C16D9F" w:rsidRPr="0098025E" w:rsidRDefault="00C16D9F" w:rsidP="00C16D9F">
      <w:pPr>
        <w:pStyle w:val="Ttulo3"/>
        <w:numPr>
          <w:ilvl w:val="0"/>
          <w:numId w:val="0"/>
        </w:numPr>
        <w:jc w:val="center"/>
      </w:pPr>
      <w:bookmarkStart w:id="0" w:name="_Toc386448271"/>
      <w:r>
        <w:t xml:space="preserve">ORIENTAR OS TRABALHO EM GRUPO </w:t>
      </w:r>
      <w:proofErr w:type="gramStart"/>
      <w:r>
        <w:t>2</w:t>
      </w:r>
      <w:proofErr w:type="gramEnd"/>
      <w:r>
        <w:t>:</w:t>
      </w:r>
      <w:bookmarkEnd w:id="0"/>
    </w:p>
    <w:p w:rsidR="00C16D9F" w:rsidRPr="00251752" w:rsidRDefault="00C16D9F" w:rsidP="00C16D9F">
      <w:pPr>
        <w:pStyle w:val="01-TextoChar"/>
        <w:rPr>
          <w:highlight w:val="yellow"/>
        </w:rPr>
      </w:pPr>
      <w:r>
        <w:t>Após a exposição dialogada do r</w:t>
      </w:r>
      <w:r w:rsidRPr="00483698">
        <w:t>elato sobre a estruturação d</w:t>
      </w:r>
      <w:r>
        <w:t>os</w:t>
      </w:r>
      <w:r w:rsidRPr="00483698">
        <w:t xml:space="preserve"> grupo</w:t>
      </w:r>
      <w:r>
        <w:t>s</w:t>
      </w:r>
      <w:r w:rsidRPr="00483698">
        <w:t xml:space="preserve"> de condução e explicação sobre o processo no município e região</w:t>
      </w:r>
      <w:r w:rsidRPr="00251752">
        <w:t>, será estruturada uma proposta de criação</w:t>
      </w:r>
      <w:r>
        <w:t xml:space="preserve"> do</w:t>
      </w:r>
      <w:r w:rsidRPr="00251752">
        <w:t xml:space="preserve"> grupo de con</w:t>
      </w:r>
      <w:r>
        <w:t>dução municipal da</w:t>
      </w:r>
      <w:r w:rsidRPr="00251752">
        <w:t xml:space="preserve"> RAS.</w:t>
      </w:r>
    </w:p>
    <w:p w:rsidR="00C16D9F" w:rsidRPr="00251752" w:rsidRDefault="00C16D9F" w:rsidP="00C16D9F">
      <w:pPr>
        <w:rPr>
          <w:highlight w:val="yellow"/>
        </w:rPr>
      </w:pPr>
    </w:p>
    <w:p w:rsidR="00C16D9F" w:rsidRPr="00251752" w:rsidRDefault="00C16D9F" w:rsidP="00C16D9F">
      <w:pPr>
        <w:pStyle w:val="Ttulo4"/>
        <w:numPr>
          <w:ilvl w:val="0"/>
          <w:numId w:val="0"/>
        </w:numPr>
        <w:ind w:left="862"/>
      </w:pPr>
      <w:r w:rsidRPr="00251752">
        <w:t>Procedimentos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participantes em seis grupos conforme identificação </w:t>
      </w:r>
      <w:r>
        <w:t>n</w:t>
      </w:r>
      <w:r w:rsidRPr="00251752">
        <w:t>a pasta;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Dividir os grupos em salas distintas; 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Escolher um coordenador e um relator para cada grupo;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Ler o texto apoio n</w:t>
      </w:r>
      <w:r w:rsidRPr="00251752">
        <w:rPr>
          <w:vertAlign w:val="superscript"/>
        </w:rPr>
        <w:t>o</w:t>
      </w:r>
      <w:r w:rsidRPr="00251752">
        <w:t>3:</w:t>
      </w:r>
      <w:r>
        <w:t xml:space="preserve"> “Grupo de condução, suas atribuições e composição</w:t>
      </w:r>
      <w:proofErr w:type="gramStart"/>
      <w:r>
        <w:t>”</w:t>
      </w:r>
      <w:proofErr w:type="gramEnd"/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 xml:space="preserve">Após a leitura, </w:t>
      </w:r>
      <w:r>
        <w:t>rever a proposta de criação de um grupo de c</w:t>
      </w:r>
      <w:r w:rsidRPr="00251752">
        <w:t>ondu</w:t>
      </w:r>
      <w:r>
        <w:t>ção adequando-a</w:t>
      </w:r>
      <w:r w:rsidRPr="00251752">
        <w:t>;</w:t>
      </w:r>
    </w:p>
    <w:p w:rsidR="00C16D9F" w:rsidRPr="00251752" w:rsidRDefault="00C16D9F" w:rsidP="00C16D9F">
      <w:pPr>
        <w:pStyle w:val="01-TextoChar"/>
        <w:numPr>
          <w:ilvl w:val="0"/>
          <w:numId w:val="6"/>
        </w:numPr>
        <w:ind w:left="0" w:firstLine="1134"/>
      </w:pPr>
      <w:r w:rsidRPr="00251752">
        <w:t>Cada relator terá 10 minutos para a apresentação das conclusões do grupo em plenária.</w:t>
      </w:r>
    </w:p>
    <w:p w:rsidR="00C16D9F" w:rsidRDefault="00C16D9F" w:rsidP="00C16D9F">
      <w:pPr>
        <w:pStyle w:val="01-TextoChar"/>
      </w:pPr>
      <w:r>
        <w:t xml:space="preserve"> DISCUTIR:</w:t>
      </w:r>
    </w:p>
    <w:p w:rsidR="000F34AD" w:rsidRPr="008032AE" w:rsidRDefault="000F34AD" w:rsidP="00C16D9F">
      <w:pPr>
        <w:pStyle w:val="01-TextoChar"/>
        <w:rPr>
          <w:color w:val="FF0000"/>
        </w:rPr>
      </w:pPr>
      <w:r w:rsidRPr="008032AE">
        <w:rPr>
          <w:color w:val="FF0000"/>
        </w:rPr>
        <w:t>MUNICÍPIOS: São José, Joinville, Paulo Lopes, Tijucas, Palhoça, Rancho Queimado, Águas Mornas, Antônio Carlos</w:t>
      </w:r>
      <w:r w:rsidR="008032AE" w:rsidRPr="008032AE">
        <w:rPr>
          <w:color w:val="FF0000"/>
        </w:rPr>
        <w:t>, Biguaçu, 18º,</w:t>
      </w:r>
      <w:r w:rsidRPr="008032AE">
        <w:rPr>
          <w:color w:val="FF0000"/>
        </w:rPr>
        <w:t xml:space="preserve"> 16º e 23º Regional de Saúde.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>
        <w:t>Propo</w:t>
      </w:r>
      <w:r w:rsidR="000C779A">
        <w:t>s</w:t>
      </w:r>
      <w:r>
        <w:t xml:space="preserve">ta </w:t>
      </w:r>
      <w:r w:rsidR="000C779A">
        <w:t>d</w:t>
      </w:r>
      <w:r>
        <w:t xml:space="preserve">a criação de </w:t>
      </w:r>
      <w:r w:rsidRPr="00483698">
        <w:t>um só grupo de condução de redes em cada município</w:t>
      </w:r>
      <w:r>
        <w:t>;</w:t>
      </w:r>
      <w:bookmarkStart w:id="1" w:name="_GoBack"/>
      <w:bookmarkEnd w:id="1"/>
    </w:p>
    <w:p w:rsidR="001E1A4C" w:rsidRPr="00356A1E" w:rsidRDefault="00356A1E" w:rsidP="00BA3C79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Apresentar o que foi discutido dur</w:t>
      </w:r>
      <w:r w:rsidR="00BA3C79">
        <w:rPr>
          <w:color w:val="FF0000"/>
        </w:rPr>
        <w:t xml:space="preserve">ante a oficina aos diretores da secretaria municipal de saúde, </w:t>
      </w:r>
      <w:r>
        <w:rPr>
          <w:color w:val="FF0000"/>
        </w:rPr>
        <w:t>ao gestor</w:t>
      </w:r>
      <w:r w:rsidR="00BA3C79">
        <w:rPr>
          <w:color w:val="FF0000"/>
        </w:rPr>
        <w:t xml:space="preserve"> e aos demais pontos de atenção envolvidos;</w:t>
      </w:r>
      <w:r>
        <w:rPr>
          <w:color w:val="FF0000"/>
        </w:rPr>
        <w:t xml:space="preserve"> posteriormente inserir outros membros no grupo que</w:t>
      </w:r>
      <w:r w:rsidR="00BA3C79">
        <w:rPr>
          <w:color w:val="FF0000"/>
        </w:rPr>
        <w:t xml:space="preserve"> garantam a participação social (lideranças comunitárias, movimentos sociais organizados, conselho municipal de saúde...).</w:t>
      </w:r>
      <w:r>
        <w:rPr>
          <w:color w:val="FF0000"/>
        </w:rPr>
        <w:t xml:space="preserve"> </w:t>
      </w:r>
      <w:r w:rsidR="00BA3C79">
        <w:rPr>
          <w:color w:val="FF0000"/>
        </w:rPr>
        <w:t xml:space="preserve"> Após isto s</w:t>
      </w:r>
      <w:r w:rsidR="00BA3C79" w:rsidRPr="00BA3C79">
        <w:rPr>
          <w:color w:val="FF0000"/>
        </w:rPr>
        <w:t>elecionar os representantes de cada grupo de atenção, da gestão e sociais</w:t>
      </w:r>
      <w:r w:rsidR="00BA3C79">
        <w:rPr>
          <w:color w:val="FF0000"/>
        </w:rPr>
        <w:t xml:space="preserve"> para formação do grupo de condução. 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Definir </w:t>
      </w:r>
      <w:r w:rsidR="000C779A">
        <w:t xml:space="preserve">a forma de oficialização do </w:t>
      </w:r>
      <w:r w:rsidRPr="00483698">
        <w:t xml:space="preserve">grupo de condução municipal (ex. portaria, decreto, deliberação) pelo gestor de saúde; </w:t>
      </w:r>
    </w:p>
    <w:p w:rsidR="00BA3C79" w:rsidRPr="00BA3C79" w:rsidRDefault="00BA3C79" w:rsidP="00BA3C79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Solicitar ao gestor municipal a elaboração de uma portaria municipal nomeando cada membro do grupo condutor, que deve ser pactuada com o conselho municipal de saúde e levada para apreciação da CIR. Destacar na portaria as atribuições do grupo e periodicidade de encontro do grupo. </w:t>
      </w:r>
      <w:r>
        <w:rPr>
          <w:color w:val="FF0000"/>
        </w:rPr>
        <w:lastRenderedPageBreak/>
        <w:t xml:space="preserve">Elaboração do regimento interno que define as atribuições de cada membro e substituição (por cargo).  </w:t>
      </w:r>
    </w:p>
    <w:p w:rsidR="000C779A" w:rsidRDefault="000C779A" w:rsidP="00C16D9F">
      <w:pPr>
        <w:pStyle w:val="01-TextoChar"/>
        <w:numPr>
          <w:ilvl w:val="0"/>
          <w:numId w:val="7"/>
        </w:numPr>
        <w:ind w:left="0" w:firstLine="1134"/>
      </w:pPr>
      <w:r>
        <w:t xml:space="preserve">Definir a </w:t>
      </w:r>
      <w:proofErr w:type="spellStart"/>
      <w:r>
        <w:t>nominata</w:t>
      </w:r>
      <w:proofErr w:type="spellEnd"/>
      <w:r>
        <w:t>;</w:t>
      </w:r>
      <w:r w:rsidR="001E1A4C">
        <w:t xml:space="preserve"> </w:t>
      </w:r>
      <w:r w:rsidR="00BA3C79">
        <w:t>(</w:t>
      </w:r>
      <w:r>
        <w:t>setor/nome</w:t>
      </w:r>
      <w:proofErr w:type="gramStart"/>
      <w:r>
        <w:t>)</w:t>
      </w:r>
      <w:proofErr w:type="gramEnd"/>
    </w:p>
    <w:p w:rsidR="0095763D" w:rsidRDefault="0095763D" w:rsidP="0095763D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Representante da Atenção Básica (gestores e trabalhadores); </w:t>
      </w:r>
      <w:r>
        <w:rPr>
          <w:color w:val="FF0000"/>
        </w:rPr>
        <w:t>Representante</w:t>
      </w:r>
      <w:r>
        <w:rPr>
          <w:color w:val="FF0000"/>
        </w:rPr>
        <w:t xml:space="preserve"> dos diversos pontos de atenção </w:t>
      </w:r>
      <w:proofErr w:type="gramStart"/>
      <w:r>
        <w:rPr>
          <w:color w:val="FF0000"/>
        </w:rPr>
        <w:t>a</w:t>
      </w:r>
      <w:proofErr w:type="gramEnd"/>
      <w:r>
        <w:rPr>
          <w:color w:val="FF0000"/>
        </w:rPr>
        <w:t xml:space="preserve"> saúde; Representantes dos diversos pontos de apoio; Representante do conselho municipal de saúde.</w:t>
      </w:r>
    </w:p>
    <w:p w:rsidR="0095763D" w:rsidRDefault="0095763D" w:rsidP="0095763D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>O número de membros varia de acordo com o número de equipes de ESF:</w:t>
      </w:r>
    </w:p>
    <w:p w:rsidR="0095763D" w:rsidRDefault="0095763D" w:rsidP="0095763D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- 1 a 5 equipes: </w:t>
      </w:r>
      <w:proofErr w:type="gramStart"/>
      <w:r>
        <w:rPr>
          <w:color w:val="FF0000"/>
        </w:rPr>
        <w:t>5</w:t>
      </w:r>
      <w:proofErr w:type="gramEnd"/>
      <w:r>
        <w:rPr>
          <w:color w:val="FF0000"/>
        </w:rPr>
        <w:t xml:space="preserve"> membros;</w:t>
      </w:r>
    </w:p>
    <w:p w:rsidR="0095763D" w:rsidRDefault="0095763D" w:rsidP="0095763D">
      <w:pPr>
        <w:pStyle w:val="01-TextoChar"/>
        <w:ind w:left="1134" w:firstLine="0"/>
        <w:rPr>
          <w:color w:val="FF0000"/>
        </w:rPr>
      </w:pPr>
      <w:r>
        <w:rPr>
          <w:color w:val="FF0000"/>
        </w:rPr>
        <w:t xml:space="preserve">- 6 a 10 equipes: </w:t>
      </w:r>
      <w:proofErr w:type="gramStart"/>
      <w:r>
        <w:rPr>
          <w:color w:val="FF0000"/>
        </w:rPr>
        <w:t>7</w:t>
      </w:r>
      <w:proofErr w:type="gramEnd"/>
      <w:r>
        <w:rPr>
          <w:color w:val="FF0000"/>
        </w:rPr>
        <w:t xml:space="preserve"> membros;</w:t>
      </w:r>
    </w:p>
    <w:p w:rsidR="0095763D" w:rsidRPr="0095763D" w:rsidRDefault="0095763D" w:rsidP="0095763D">
      <w:pPr>
        <w:pStyle w:val="01-TextoChar"/>
        <w:ind w:left="1134" w:firstLine="0"/>
      </w:pPr>
      <w:r>
        <w:rPr>
          <w:color w:val="FF0000"/>
        </w:rPr>
        <w:t>- 11 ou mais equipes: 10 membros.</w:t>
      </w:r>
    </w:p>
    <w:p w:rsidR="00C908E8" w:rsidRDefault="000C779A" w:rsidP="00C16D9F">
      <w:pPr>
        <w:pStyle w:val="01-TextoChar"/>
        <w:numPr>
          <w:ilvl w:val="0"/>
          <w:numId w:val="7"/>
        </w:numPr>
        <w:ind w:left="0" w:firstLine="1134"/>
      </w:pPr>
      <w:r>
        <w:t>Rever e p</w:t>
      </w:r>
      <w:r w:rsidR="00C16D9F" w:rsidRPr="00483698">
        <w:t>ropor atribuições</w:t>
      </w:r>
      <w:r>
        <w:t xml:space="preserve"> descritas</w:t>
      </w:r>
      <w:r w:rsidR="0095763D">
        <w:t xml:space="preserve"> no texto</w:t>
      </w:r>
      <w:r>
        <w:t xml:space="preserve"> N</w:t>
      </w:r>
      <w:r w:rsidRPr="000C779A">
        <w:rPr>
          <w:u w:val="single"/>
          <w:vertAlign w:val="superscript"/>
        </w:rPr>
        <w:t>0</w:t>
      </w:r>
      <w:r>
        <w:t>3</w:t>
      </w:r>
    </w:p>
    <w:p w:rsidR="000C779A" w:rsidRPr="00C908E8" w:rsidRDefault="00C908E8" w:rsidP="00C908E8">
      <w:pPr>
        <w:pStyle w:val="01-TextoChar"/>
        <w:ind w:left="1134" w:firstLine="0"/>
        <w:rPr>
          <w:color w:val="FF0000"/>
        </w:rPr>
      </w:pPr>
      <w:r w:rsidRPr="00C908E8">
        <w:rPr>
          <w:color w:val="FF0000"/>
        </w:rPr>
        <w:t>Nenhuma alteração</w:t>
      </w:r>
      <w:r w:rsidR="00C16D9F" w:rsidRPr="00C908E8">
        <w:rPr>
          <w:color w:val="FF0000"/>
        </w:rPr>
        <w:t xml:space="preserve"> </w:t>
      </w:r>
    </w:p>
    <w:p w:rsidR="000C779A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C</w:t>
      </w:r>
      <w:r w:rsidRPr="00483698">
        <w:t xml:space="preserve">ronograma de reuniões nos municípios.   </w:t>
      </w:r>
    </w:p>
    <w:p w:rsidR="00C16D9F" w:rsidRPr="00483698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 </w:t>
      </w:r>
      <w:r w:rsidR="000C779A">
        <w:t>Incorporar os</w:t>
      </w:r>
      <w:proofErr w:type="gramStart"/>
      <w:r w:rsidR="000C779A">
        <w:t xml:space="preserve">  </w:t>
      </w:r>
      <w:proofErr w:type="gramEnd"/>
      <w:r w:rsidR="000C779A">
        <w:t>grupos e ou comitês  temáticos</w:t>
      </w:r>
    </w:p>
    <w:p w:rsidR="00C16D9F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483698">
        <w:t xml:space="preserve">Reunir-se com todas as equipes </w:t>
      </w:r>
      <w:r>
        <w:t>AB</w:t>
      </w:r>
      <w:r w:rsidRPr="00483698">
        <w:t xml:space="preserve"> e outros pontos de atenção, gestor, com prestadores e repassar o conteúdo do evento e escrever o caso São Lucas</w:t>
      </w:r>
      <w:r>
        <w:t xml:space="preserve"> adaptado (</w:t>
      </w:r>
      <w:r w:rsidRPr="00EB58B9">
        <w:t>apêndice</w:t>
      </w:r>
      <w:r>
        <w:t xml:space="preserve"> </w:t>
      </w:r>
      <w:proofErr w:type="gramStart"/>
      <w:r>
        <w:t>1</w:t>
      </w:r>
      <w:proofErr w:type="gramEnd"/>
      <w:r w:rsidRPr="00EB58B9">
        <w:t xml:space="preserve"> </w:t>
      </w:r>
      <w:r>
        <w:t xml:space="preserve">). O caso </w:t>
      </w:r>
      <w:r w:rsidRPr="00483698">
        <w:t xml:space="preserve">e a normatização do grupo de condução </w:t>
      </w:r>
      <w:proofErr w:type="gramStart"/>
      <w:r w:rsidRPr="00483698">
        <w:t>deve ser enviado</w:t>
      </w:r>
      <w:proofErr w:type="gramEnd"/>
      <w:r w:rsidRPr="00483698">
        <w:t xml:space="preserve"> 10 dias antes da próxima oficina para o email </w:t>
      </w:r>
      <w:hyperlink r:id="rId6" w:history="1">
        <w:r w:rsidRPr="00483698">
          <w:rPr>
            <w:rStyle w:val="Hyperlink"/>
          </w:rPr>
          <w:t>geabsgf@saude.sc.gov.br</w:t>
        </w:r>
      </w:hyperlink>
      <w:r>
        <w:t xml:space="preserve"> </w:t>
      </w:r>
    </w:p>
    <w:p w:rsidR="000C779A" w:rsidRPr="00483698" w:rsidRDefault="000C779A" w:rsidP="000C779A">
      <w:pPr>
        <w:pStyle w:val="01-TextoChar"/>
        <w:ind w:left="1134" w:firstLine="0"/>
      </w:pPr>
    </w:p>
    <w:p w:rsidR="00C16D9F" w:rsidRPr="00626180" w:rsidRDefault="00C16D9F" w:rsidP="00C16D9F">
      <w:pPr>
        <w:pStyle w:val="01-TextoChar"/>
        <w:numPr>
          <w:ilvl w:val="0"/>
          <w:numId w:val="7"/>
        </w:numPr>
        <w:ind w:left="0" w:firstLine="1134"/>
      </w:pPr>
      <w:r w:rsidRPr="00626180">
        <w:t>.</w:t>
      </w:r>
    </w:p>
    <w:p w:rsidR="00C16D9F" w:rsidRDefault="00C16D9F" w:rsidP="00C16D9F">
      <w:pPr>
        <w:pStyle w:val="01-TextoChar"/>
      </w:pPr>
    </w:p>
    <w:p w:rsidR="00C16D9F" w:rsidRDefault="00C16D9F" w:rsidP="00C16D9F">
      <w:pPr>
        <w:pStyle w:val="01-TextoChar"/>
      </w:pPr>
    </w:p>
    <w:p w:rsidR="00C16D9F" w:rsidRDefault="00C16D9F" w:rsidP="00C16D9F">
      <w:pPr>
        <w:pStyle w:val="01-TextoChar"/>
      </w:pPr>
    </w:p>
    <w:p w:rsidR="00D23A1B" w:rsidRDefault="00D23A1B"/>
    <w:sectPr w:rsidR="00D23A1B" w:rsidSect="00D23A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080E31D5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0ABB5D66"/>
    <w:multiLevelType w:val="hybridMultilevel"/>
    <w:tmpl w:val="1FCACBBE"/>
    <w:lvl w:ilvl="0" w:tplc="EF10B7A8">
      <w:start w:val="1"/>
      <w:numFmt w:val="decimal"/>
      <w:lvlText w:val="%1."/>
      <w:lvlJc w:val="left"/>
      <w:pPr>
        <w:ind w:left="1854" w:hanging="360"/>
      </w:pPr>
      <w:rPr>
        <w:rFonts w:ascii="Times New Roman" w:eastAsia="Times New Roman" w:hAnsi="Times New Roman" w:cs="Times New Roman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75A62058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6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16D9F"/>
    <w:rsid w:val="000C779A"/>
    <w:rsid w:val="000F34AD"/>
    <w:rsid w:val="001E1A4C"/>
    <w:rsid w:val="001E2F44"/>
    <w:rsid w:val="0032373B"/>
    <w:rsid w:val="00356A1E"/>
    <w:rsid w:val="006035F5"/>
    <w:rsid w:val="008032AE"/>
    <w:rsid w:val="0095763D"/>
    <w:rsid w:val="00BA3C79"/>
    <w:rsid w:val="00C16D9F"/>
    <w:rsid w:val="00C908E8"/>
    <w:rsid w:val="00D2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D9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C16D9F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C16D9F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Hyperlink">
    <w:name w:val="Hyperlink"/>
    <w:uiPriority w:val="99"/>
    <w:rsid w:val="00C16D9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absgf@saude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433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2</cp:revision>
  <dcterms:created xsi:type="dcterms:W3CDTF">2014-05-13T18:33:00Z</dcterms:created>
  <dcterms:modified xsi:type="dcterms:W3CDTF">2014-05-13T18:33:00Z</dcterms:modified>
</cp:coreProperties>
</file>