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006B" w:rsidRDefault="00701F8C" w:rsidP="00514D25">
      <w:pPr>
        <w:jc w:val="center"/>
        <w:rPr>
          <w:rFonts w:ascii="Times New Roman" w:hAnsi="Times New Roman" w:cs="Times New Roman"/>
          <w:sz w:val="24"/>
          <w:szCs w:val="24"/>
        </w:rPr>
      </w:pPr>
      <w:r w:rsidRPr="00701F8C">
        <w:rPr>
          <w:rFonts w:ascii="Times New Roman" w:hAnsi="Times New Roman" w:cs="Times New Roman"/>
          <w:b/>
          <w:sz w:val="24"/>
          <w:szCs w:val="24"/>
        </w:rPr>
        <w:t>Carta Aberta aos Gestores e Profissionais da Atenção Primária à Saúde</w:t>
      </w:r>
    </w:p>
    <w:p w:rsidR="005B3CD2" w:rsidRDefault="00676042" w:rsidP="005B3CD2">
      <w:pPr>
        <w:jc w:val="both"/>
        <w:rPr>
          <w:rFonts w:ascii="Times New Roman" w:hAnsi="Times New Roman" w:cs="Times New Roman"/>
          <w:sz w:val="24"/>
          <w:szCs w:val="24"/>
        </w:rPr>
      </w:pPr>
      <w:r w:rsidRPr="00701F8C">
        <w:rPr>
          <w:rFonts w:ascii="Times New Roman" w:hAnsi="Times New Roman" w:cs="Times New Roman"/>
          <w:sz w:val="24"/>
          <w:szCs w:val="24"/>
        </w:rPr>
        <w:t>O Núcleo Qualifica</w:t>
      </w:r>
      <w:r w:rsidR="00EC3D7B">
        <w:rPr>
          <w:rFonts w:ascii="Times New Roman" w:hAnsi="Times New Roman" w:cs="Times New Roman"/>
          <w:sz w:val="24"/>
          <w:szCs w:val="24"/>
        </w:rPr>
        <w:t xml:space="preserve">APS </w:t>
      </w:r>
      <w:r w:rsidR="00D93A2A" w:rsidRPr="00701F8C">
        <w:rPr>
          <w:rFonts w:ascii="Times New Roman" w:hAnsi="Times New Roman" w:cs="Times New Roman"/>
          <w:sz w:val="24"/>
          <w:szCs w:val="24"/>
        </w:rPr>
        <w:t>SC</w:t>
      </w:r>
      <w:r w:rsidR="00EC3D7B">
        <w:rPr>
          <w:rFonts w:ascii="Times New Roman" w:hAnsi="Times New Roman" w:cs="Times New Roman"/>
          <w:sz w:val="24"/>
          <w:szCs w:val="24"/>
        </w:rPr>
        <w:t xml:space="preserve">, </w:t>
      </w:r>
      <w:r w:rsidRPr="00701F8C">
        <w:rPr>
          <w:rFonts w:ascii="Times New Roman" w:hAnsi="Times New Roman" w:cs="Times New Roman"/>
          <w:sz w:val="24"/>
          <w:szCs w:val="24"/>
        </w:rPr>
        <w:t>da Diretoria de Atenção Primária à Saúde</w:t>
      </w:r>
      <w:r w:rsidR="00EC3D7B">
        <w:rPr>
          <w:rFonts w:ascii="Times New Roman" w:hAnsi="Times New Roman" w:cs="Times New Roman"/>
          <w:sz w:val="24"/>
          <w:szCs w:val="24"/>
        </w:rPr>
        <w:t xml:space="preserve">,  parabeniza </w:t>
      </w:r>
      <w:r w:rsidR="00390BB7">
        <w:rPr>
          <w:rFonts w:ascii="Times New Roman" w:hAnsi="Times New Roman" w:cs="Times New Roman"/>
          <w:sz w:val="24"/>
          <w:szCs w:val="24"/>
        </w:rPr>
        <w:t xml:space="preserve">a </w:t>
      </w:r>
      <w:r w:rsidRPr="00701F8C">
        <w:rPr>
          <w:rFonts w:ascii="Times New Roman" w:hAnsi="Times New Roman" w:cs="Times New Roman"/>
          <w:sz w:val="24"/>
          <w:szCs w:val="24"/>
        </w:rPr>
        <w:t xml:space="preserve">todos os gestores e profissionais que trabalham para incorporar a proposta do </w:t>
      </w:r>
      <w:r w:rsidRPr="00701F8C">
        <w:rPr>
          <w:rFonts w:ascii="Times New Roman" w:hAnsi="Times New Roman" w:cs="Times New Roman"/>
          <w:b/>
          <w:sz w:val="24"/>
          <w:szCs w:val="24"/>
        </w:rPr>
        <w:t>“Acesso Avançado”</w:t>
      </w:r>
      <w:r w:rsidR="00514D25">
        <w:rPr>
          <w:rFonts w:ascii="Times New Roman" w:hAnsi="Times New Roman" w:cs="Times New Roman"/>
          <w:sz w:val="24"/>
          <w:szCs w:val="24"/>
        </w:rPr>
        <w:t xml:space="preserve"> </w:t>
      </w:r>
      <w:r w:rsidR="00AB68C8">
        <w:rPr>
          <w:rFonts w:ascii="Times New Roman" w:hAnsi="Times New Roman" w:cs="Times New Roman"/>
          <w:sz w:val="24"/>
          <w:szCs w:val="24"/>
        </w:rPr>
        <w:t xml:space="preserve"> </w:t>
      </w:r>
      <w:r w:rsidRPr="00701F8C">
        <w:rPr>
          <w:rFonts w:ascii="Times New Roman" w:hAnsi="Times New Roman" w:cs="Times New Roman"/>
          <w:sz w:val="24"/>
          <w:szCs w:val="24"/>
        </w:rPr>
        <w:t xml:space="preserve">na rotina de trabalho </w:t>
      </w:r>
      <w:r w:rsidR="00D93A2A" w:rsidRPr="00701F8C">
        <w:rPr>
          <w:rFonts w:ascii="Times New Roman" w:hAnsi="Times New Roman" w:cs="Times New Roman"/>
          <w:sz w:val="24"/>
          <w:szCs w:val="24"/>
        </w:rPr>
        <w:t>das</w:t>
      </w:r>
      <w:r w:rsidRPr="00701F8C">
        <w:rPr>
          <w:rFonts w:ascii="Times New Roman" w:hAnsi="Times New Roman" w:cs="Times New Roman"/>
          <w:sz w:val="24"/>
          <w:szCs w:val="24"/>
        </w:rPr>
        <w:t xml:space="preserve"> Unidades Básicas de Saúde, para ofertar acesso e cuidado em saúde com qualidade à </w:t>
      </w:r>
      <w:r w:rsidR="00E22158" w:rsidRPr="00701F8C">
        <w:rPr>
          <w:rFonts w:ascii="Times New Roman" w:hAnsi="Times New Roman" w:cs="Times New Roman"/>
          <w:sz w:val="24"/>
          <w:szCs w:val="24"/>
        </w:rPr>
        <w:t xml:space="preserve">população </w:t>
      </w:r>
      <w:r w:rsidRPr="00701F8C">
        <w:rPr>
          <w:rFonts w:ascii="Times New Roman" w:hAnsi="Times New Roman" w:cs="Times New Roman"/>
          <w:sz w:val="24"/>
          <w:szCs w:val="24"/>
        </w:rPr>
        <w:t>catarinense.</w:t>
      </w:r>
      <w:r w:rsidR="00514D25">
        <w:rPr>
          <w:rFonts w:ascii="Times New Roman" w:hAnsi="Times New Roman" w:cs="Times New Roman"/>
          <w:sz w:val="24"/>
          <w:szCs w:val="24"/>
        </w:rPr>
        <w:t xml:space="preserve"> Importante destacar</w:t>
      </w:r>
      <w:r w:rsidRPr="00701F8C">
        <w:rPr>
          <w:rFonts w:ascii="Times New Roman" w:hAnsi="Times New Roman" w:cs="Times New Roman"/>
          <w:sz w:val="24"/>
          <w:szCs w:val="24"/>
        </w:rPr>
        <w:t xml:space="preserve"> que </w:t>
      </w:r>
      <w:r w:rsidR="00E22158" w:rsidRPr="00701F8C">
        <w:rPr>
          <w:rFonts w:ascii="Times New Roman" w:hAnsi="Times New Roman" w:cs="Times New Roman"/>
          <w:sz w:val="24"/>
          <w:szCs w:val="24"/>
        </w:rPr>
        <w:t xml:space="preserve">o </w:t>
      </w:r>
      <w:r w:rsidR="00514D25">
        <w:rPr>
          <w:rFonts w:ascii="Times New Roman" w:hAnsi="Times New Roman" w:cs="Times New Roman"/>
          <w:sz w:val="24"/>
          <w:szCs w:val="24"/>
        </w:rPr>
        <w:t>Estado de Santa Catarina</w:t>
      </w:r>
      <w:r w:rsidR="00E22158" w:rsidRPr="00701F8C">
        <w:rPr>
          <w:rFonts w:ascii="Times New Roman" w:hAnsi="Times New Roman" w:cs="Times New Roman"/>
          <w:sz w:val="24"/>
          <w:szCs w:val="24"/>
        </w:rPr>
        <w:t xml:space="preserve"> é p</w:t>
      </w:r>
      <w:r w:rsidRPr="00701F8C">
        <w:rPr>
          <w:rFonts w:ascii="Times New Roman" w:hAnsi="Times New Roman" w:cs="Times New Roman"/>
          <w:sz w:val="24"/>
          <w:szCs w:val="24"/>
        </w:rPr>
        <w:t xml:space="preserve">ioneiro na elaboração </w:t>
      </w:r>
      <w:r w:rsidR="0052305C">
        <w:rPr>
          <w:rFonts w:ascii="Times New Roman" w:hAnsi="Times New Roman" w:cs="Times New Roman"/>
          <w:sz w:val="24"/>
          <w:szCs w:val="24"/>
        </w:rPr>
        <w:t>d</w:t>
      </w:r>
      <w:r w:rsidR="00EC3D7B">
        <w:rPr>
          <w:rFonts w:ascii="Times New Roman" w:hAnsi="Times New Roman" w:cs="Times New Roman"/>
          <w:sz w:val="24"/>
          <w:szCs w:val="24"/>
        </w:rPr>
        <w:t xml:space="preserve">este modelo de atenção </w:t>
      </w:r>
      <w:r w:rsidR="00514D25">
        <w:rPr>
          <w:rFonts w:ascii="Times New Roman" w:hAnsi="Times New Roman" w:cs="Times New Roman"/>
          <w:sz w:val="24"/>
          <w:szCs w:val="24"/>
        </w:rPr>
        <w:t xml:space="preserve">descrito na </w:t>
      </w:r>
      <w:r w:rsidRPr="00701F8C">
        <w:rPr>
          <w:rFonts w:ascii="Times New Roman" w:hAnsi="Times New Roman" w:cs="Times New Roman"/>
          <w:sz w:val="24"/>
          <w:szCs w:val="24"/>
        </w:rPr>
        <w:t>proposta</w:t>
      </w:r>
      <w:r w:rsidR="0052305C">
        <w:rPr>
          <w:rFonts w:ascii="Times New Roman" w:hAnsi="Times New Roman" w:cs="Times New Roman"/>
          <w:sz w:val="24"/>
          <w:szCs w:val="24"/>
        </w:rPr>
        <w:t xml:space="preserve"> da</w:t>
      </w:r>
      <w:r w:rsidRPr="00701F8C">
        <w:rPr>
          <w:rFonts w:ascii="Times New Roman" w:hAnsi="Times New Roman" w:cs="Times New Roman"/>
          <w:sz w:val="24"/>
          <w:szCs w:val="24"/>
        </w:rPr>
        <w:t xml:space="preserve"> </w:t>
      </w:r>
      <w:r w:rsidR="00514D25">
        <w:rPr>
          <w:rFonts w:ascii="Times New Roman" w:hAnsi="Times New Roman" w:cs="Times New Roman"/>
          <w:sz w:val="24"/>
          <w:szCs w:val="24"/>
        </w:rPr>
        <w:t>“</w:t>
      </w:r>
      <w:r w:rsidR="00E22158" w:rsidRPr="00701F8C">
        <w:rPr>
          <w:rFonts w:ascii="Times New Roman" w:hAnsi="Times New Roman" w:cs="Times New Roman"/>
          <w:b/>
          <w:sz w:val="24"/>
          <w:szCs w:val="24"/>
        </w:rPr>
        <w:t>Estratégia QualificaAPS SC</w:t>
      </w:r>
      <w:r w:rsidR="00514D25">
        <w:rPr>
          <w:rFonts w:ascii="Times New Roman" w:hAnsi="Times New Roman" w:cs="Times New Roman"/>
          <w:b/>
          <w:sz w:val="24"/>
          <w:szCs w:val="24"/>
        </w:rPr>
        <w:t xml:space="preserve">”. </w:t>
      </w:r>
      <w:r w:rsidR="00514D25" w:rsidRPr="00514D25">
        <w:rPr>
          <w:rFonts w:ascii="Times New Roman" w:hAnsi="Times New Roman" w:cs="Times New Roman"/>
          <w:sz w:val="24"/>
          <w:szCs w:val="24"/>
        </w:rPr>
        <w:t>Esta</w:t>
      </w:r>
      <w:r w:rsidR="002C0A8F">
        <w:rPr>
          <w:rFonts w:ascii="Times New Roman" w:hAnsi="Times New Roman" w:cs="Times New Roman"/>
          <w:sz w:val="24"/>
          <w:szCs w:val="24"/>
        </w:rPr>
        <w:t xml:space="preserve"> propõe a</w:t>
      </w:r>
      <w:r w:rsidR="00514D25" w:rsidRPr="00514D25">
        <w:rPr>
          <w:rFonts w:ascii="Times New Roman" w:hAnsi="Times New Roman" w:cs="Times New Roman"/>
          <w:sz w:val="24"/>
          <w:szCs w:val="24"/>
        </w:rPr>
        <w:t xml:space="preserve"> reorganização </w:t>
      </w:r>
      <w:r w:rsidR="002C0A8F">
        <w:rPr>
          <w:rFonts w:ascii="Times New Roman" w:hAnsi="Times New Roman" w:cs="Times New Roman"/>
          <w:sz w:val="24"/>
          <w:szCs w:val="24"/>
        </w:rPr>
        <w:t>do</w:t>
      </w:r>
      <w:r w:rsidR="00514D25" w:rsidRPr="00514D25">
        <w:rPr>
          <w:rFonts w:ascii="Times New Roman" w:hAnsi="Times New Roman" w:cs="Times New Roman"/>
          <w:sz w:val="24"/>
          <w:szCs w:val="24"/>
        </w:rPr>
        <w:t xml:space="preserve"> processo de trabalho das equipes e colocar o </w:t>
      </w:r>
      <w:r w:rsidR="00514D25" w:rsidRPr="005B3CD2">
        <w:rPr>
          <w:rFonts w:ascii="Times New Roman" w:hAnsi="Times New Roman" w:cs="Times New Roman"/>
          <w:b/>
          <w:sz w:val="24"/>
          <w:szCs w:val="24"/>
        </w:rPr>
        <w:t>usuário no centro da atenção</w:t>
      </w:r>
      <w:r w:rsidR="00514D25" w:rsidRPr="00514D25">
        <w:rPr>
          <w:rFonts w:ascii="Times New Roman" w:hAnsi="Times New Roman" w:cs="Times New Roman"/>
          <w:sz w:val="24"/>
          <w:szCs w:val="24"/>
        </w:rPr>
        <w:t>.</w:t>
      </w:r>
      <w:r w:rsidR="004719ED">
        <w:rPr>
          <w:rFonts w:ascii="Times New Roman" w:hAnsi="Times New Roman" w:cs="Times New Roman"/>
          <w:sz w:val="24"/>
          <w:szCs w:val="24"/>
        </w:rPr>
        <w:t xml:space="preserve"> Atividades de promoção, prevenção</w:t>
      </w:r>
      <w:r w:rsidR="00DB0289">
        <w:rPr>
          <w:rFonts w:ascii="Times New Roman" w:hAnsi="Times New Roman" w:cs="Times New Roman"/>
          <w:sz w:val="24"/>
          <w:szCs w:val="24"/>
        </w:rPr>
        <w:t xml:space="preserve"> </w:t>
      </w:r>
      <w:r w:rsidR="004719ED">
        <w:rPr>
          <w:rFonts w:ascii="Times New Roman" w:hAnsi="Times New Roman" w:cs="Times New Roman"/>
          <w:sz w:val="24"/>
          <w:szCs w:val="24"/>
        </w:rPr>
        <w:t>e tratamento</w:t>
      </w:r>
      <w:r w:rsidR="00DB0289">
        <w:rPr>
          <w:rFonts w:ascii="Times New Roman" w:hAnsi="Times New Roman" w:cs="Times New Roman"/>
          <w:sz w:val="24"/>
          <w:szCs w:val="24"/>
        </w:rPr>
        <w:t xml:space="preserve"> são essenciais para a melhoria da saúde da população.</w:t>
      </w:r>
      <w:r w:rsidR="004719E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D2848" w:rsidRDefault="00DB0289" w:rsidP="0079006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Importante</w:t>
      </w:r>
      <w:r w:rsidR="005B3CD2">
        <w:rPr>
          <w:rFonts w:ascii="Times New Roman" w:hAnsi="Times New Roman" w:cs="Times New Roman"/>
          <w:sz w:val="24"/>
          <w:szCs w:val="24"/>
        </w:rPr>
        <w:t xml:space="preserve"> considerar o território (indicadores sócio/econômicos/culturais e de saúde</w:t>
      </w:r>
      <w:r>
        <w:rPr>
          <w:rFonts w:ascii="Times New Roman" w:hAnsi="Times New Roman" w:cs="Times New Roman"/>
          <w:sz w:val="24"/>
          <w:szCs w:val="24"/>
        </w:rPr>
        <w:t>)</w:t>
      </w:r>
      <w:r w:rsidR="005B3CD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para nortear</w:t>
      </w:r>
      <w:r w:rsidR="005B3CD2">
        <w:rPr>
          <w:rFonts w:ascii="Times New Roman" w:hAnsi="Times New Roman" w:cs="Times New Roman"/>
          <w:sz w:val="24"/>
          <w:szCs w:val="24"/>
        </w:rPr>
        <w:t xml:space="preserve"> o planejamento d</w:t>
      </w:r>
      <w:r>
        <w:rPr>
          <w:rFonts w:ascii="Times New Roman" w:hAnsi="Times New Roman" w:cs="Times New Roman"/>
          <w:sz w:val="24"/>
          <w:szCs w:val="24"/>
        </w:rPr>
        <w:t>o</w:t>
      </w:r>
      <w:r w:rsidR="005B3CD2">
        <w:rPr>
          <w:rFonts w:ascii="Times New Roman" w:hAnsi="Times New Roman" w:cs="Times New Roman"/>
          <w:sz w:val="24"/>
          <w:szCs w:val="24"/>
        </w:rPr>
        <w:t xml:space="preserve"> trabalho das equipes de APS</w:t>
      </w:r>
      <w:r w:rsidR="00C13378">
        <w:rPr>
          <w:rFonts w:ascii="Times New Roman" w:hAnsi="Times New Roman" w:cs="Times New Roman"/>
          <w:sz w:val="24"/>
          <w:szCs w:val="24"/>
        </w:rPr>
        <w:t xml:space="preserve"> e da necessidade de</w:t>
      </w:r>
      <w:r w:rsidR="004C3E98">
        <w:rPr>
          <w:rFonts w:ascii="Times New Roman" w:hAnsi="Times New Roman" w:cs="Times New Roman"/>
          <w:sz w:val="24"/>
          <w:szCs w:val="24"/>
        </w:rPr>
        <w:t xml:space="preserve"> os gestores respeitarem </w:t>
      </w:r>
      <w:r w:rsidR="00C13378">
        <w:rPr>
          <w:rFonts w:ascii="Times New Roman" w:hAnsi="Times New Roman" w:cs="Times New Roman"/>
          <w:sz w:val="24"/>
          <w:szCs w:val="24"/>
        </w:rPr>
        <w:t xml:space="preserve">o </w:t>
      </w:r>
      <w:r w:rsidR="004C3E98">
        <w:rPr>
          <w:rFonts w:ascii="Times New Roman" w:hAnsi="Times New Roman" w:cs="Times New Roman"/>
          <w:sz w:val="24"/>
          <w:szCs w:val="24"/>
        </w:rPr>
        <w:t xml:space="preserve">limite máximo de </w:t>
      </w:r>
      <w:r w:rsidR="00C13378">
        <w:rPr>
          <w:rFonts w:ascii="Times New Roman" w:hAnsi="Times New Roman" w:cs="Times New Roman"/>
          <w:sz w:val="24"/>
          <w:szCs w:val="24"/>
        </w:rPr>
        <w:t>3.500 pessoas por equipe</w:t>
      </w:r>
      <w:r w:rsidR="005B3CD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14D25" w:rsidRDefault="00DB0289" w:rsidP="0079006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514D25" w:rsidRPr="00514D25">
        <w:rPr>
          <w:rFonts w:ascii="Times New Roman" w:hAnsi="Times New Roman" w:cs="Times New Roman"/>
          <w:sz w:val="24"/>
          <w:szCs w:val="24"/>
        </w:rPr>
        <w:t xml:space="preserve"> </w:t>
      </w:r>
      <w:r w:rsidR="00514D25" w:rsidRPr="00514D25">
        <w:rPr>
          <w:rFonts w:ascii="Times New Roman" w:hAnsi="Times New Roman" w:cs="Times New Roman"/>
          <w:b/>
          <w:sz w:val="24"/>
          <w:szCs w:val="24"/>
        </w:rPr>
        <w:t>“escuta”</w:t>
      </w:r>
      <w:r w:rsidR="00514D25" w:rsidRPr="00514D25">
        <w:rPr>
          <w:rFonts w:ascii="Times New Roman" w:hAnsi="Times New Roman" w:cs="Times New Roman"/>
          <w:sz w:val="24"/>
          <w:szCs w:val="24"/>
        </w:rPr>
        <w:t xml:space="preserve"> realizada por todos os profissionais da equipe</w:t>
      </w:r>
      <w:r w:rsidR="00AC234C">
        <w:rPr>
          <w:rFonts w:ascii="Times New Roman" w:hAnsi="Times New Roman" w:cs="Times New Roman"/>
          <w:sz w:val="24"/>
          <w:szCs w:val="24"/>
        </w:rPr>
        <w:t xml:space="preserve"> </w:t>
      </w:r>
      <w:r w:rsidR="004B0ACB">
        <w:rPr>
          <w:rFonts w:ascii="Times New Roman" w:hAnsi="Times New Roman" w:cs="Times New Roman"/>
          <w:sz w:val="24"/>
          <w:szCs w:val="24"/>
        </w:rPr>
        <w:t>se constitui n</w:t>
      </w:r>
      <w:r>
        <w:rPr>
          <w:rFonts w:ascii="Times New Roman" w:hAnsi="Times New Roman" w:cs="Times New Roman"/>
          <w:sz w:val="24"/>
          <w:szCs w:val="24"/>
        </w:rPr>
        <w:t>o</w:t>
      </w:r>
      <w:r w:rsidR="00AC234C">
        <w:rPr>
          <w:rFonts w:ascii="Times New Roman" w:hAnsi="Times New Roman" w:cs="Times New Roman"/>
          <w:sz w:val="24"/>
          <w:szCs w:val="24"/>
        </w:rPr>
        <w:t xml:space="preserve"> foco central</w:t>
      </w:r>
      <w:r w:rsidR="00514D25" w:rsidRPr="00514D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do </w:t>
      </w:r>
      <w:r w:rsidRPr="00DB0289">
        <w:rPr>
          <w:rFonts w:ascii="Times New Roman" w:hAnsi="Times New Roman" w:cs="Times New Roman"/>
          <w:b/>
          <w:sz w:val="24"/>
          <w:szCs w:val="24"/>
        </w:rPr>
        <w:t>Acesso Avançado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719ED">
        <w:rPr>
          <w:rFonts w:ascii="Times New Roman" w:hAnsi="Times New Roman" w:cs="Times New Roman"/>
          <w:sz w:val="24"/>
          <w:szCs w:val="24"/>
        </w:rPr>
        <w:t>para o</w:t>
      </w:r>
      <w:r w:rsidR="00514D25" w:rsidRPr="00514D25">
        <w:rPr>
          <w:rFonts w:ascii="Times New Roman" w:hAnsi="Times New Roman" w:cs="Times New Roman"/>
          <w:sz w:val="24"/>
          <w:szCs w:val="24"/>
        </w:rPr>
        <w:t xml:space="preserve"> atendimento integral</w:t>
      </w:r>
      <w:r w:rsidR="00570F8D">
        <w:rPr>
          <w:rFonts w:ascii="Times New Roman" w:hAnsi="Times New Roman" w:cs="Times New Roman"/>
          <w:sz w:val="24"/>
          <w:szCs w:val="24"/>
        </w:rPr>
        <w:t xml:space="preserve"> e</w:t>
      </w:r>
      <w:r w:rsidR="00514D25" w:rsidRPr="00514D25">
        <w:rPr>
          <w:rFonts w:ascii="Times New Roman" w:hAnsi="Times New Roman" w:cs="Times New Roman"/>
          <w:sz w:val="24"/>
          <w:szCs w:val="24"/>
        </w:rPr>
        <w:t xml:space="preserve"> resolutivo</w:t>
      </w:r>
      <w:r>
        <w:rPr>
          <w:rFonts w:ascii="Times New Roman" w:hAnsi="Times New Roman" w:cs="Times New Roman"/>
          <w:sz w:val="24"/>
          <w:szCs w:val="24"/>
        </w:rPr>
        <w:t>,</w:t>
      </w:r>
      <w:r w:rsidR="00570F8D">
        <w:rPr>
          <w:rFonts w:ascii="Times New Roman" w:hAnsi="Times New Roman" w:cs="Times New Roman"/>
          <w:sz w:val="24"/>
          <w:szCs w:val="24"/>
        </w:rPr>
        <w:t xml:space="preserve"> </w:t>
      </w:r>
      <w:r w:rsidR="004719ED">
        <w:rPr>
          <w:rFonts w:ascii="Times New Roman" w:hAnsi="Times New Roman" w:cs="Times New Roman"/>
          <w:sz w:val="24"/>
          <w:szCs w:val="24"/>
        </w:rPr>
        <w:t>n</w:t>
      </w:r>
      <w:r w:rsidR="00570F8D">
        <w:rPr>
          <w:rFonts w:ascii="Times New Roman" w:hAnsi="Times New Roman" w:cs="Times New Roman"/>
          <w:sz w:val="24"/>
          <w:szCs w:val="24"/>
        </w:rPr>
        <w:t xml:space="preserve">o momento </w:t>
      </w:r>
      <w:r w:rsidR="00514D25" w:rsidRPr="00514D25">
        <w:rPr>
          <w:rFonts w:ascii="Times New Roman" w:hAnsi="Times New Roman" w:cs="Times New Roman"/>
          <w:sz w:val="24"/>
          <w:szCs w:val="24"/>
        </w:rPr>
        <w:t xml:space="preserve">oportuno para o </w:t>
      </w:r>
      <w:r w:rsidR="00570F8D">
        <w:rPr>
          <w:rFonts w:ascii="Times New Roman" w:hAnsi="Times New Roman" w:cs="Times New Roman"/>
          <w:sz w:val="24"/>
          <w:szCs w:val="24"/>
        </w:rPr>
        <w:t>usuário</w:t>
      </w:r>
      <w:r w:rsidR="00E11869">
        <w:rPr>
          <w:rFonts w:ascii="Times New Roman" w:hAnsi="Times New Roman" w:cs="Times New Roman"/>
          <w:sz w:val="24"/>
          <w:szCs w:val="24"/>
        </w:rPr>
        <w:t>, evitando retornos desnecessários</w:t>
      </w:r>
      <w:r w:rsidR="001D2848">
        <w:rPr>
          <w:rFonts w:ascii="Times New Roman" w:hAnsi="Times New Roman" w:cs="Times New Roman"/>
          <w:sz w:val="24"/>
          <w:szCs w:val="24"/>
        </w:rPr>
        <w:t xml:space="preserve">, </w:t>
      </w:r>
      <w:r w:rsidR="00E22158" w:rsidRPr="00701F8C">
        <w:rPr>
          <w:rFonts w:ascii="Times New Roman" w:hAnsi="Times New Roman" w:cs="Times New Roman"/>
          <w:sz w:val="24"/>
          <w:szCs w:val="24"/>
        </w:rPr>
        <w:t>diminui</w:t>
      </w:r>
      <w:r w:rsidR="001D2848">
        <w:rPr>
          <w:rFonts w:ascii="Times New Roman" w:hAnsi="Times New Roman" w:cs="Times New Roman"/>
          <w:sz w:val="24"/>
          <w:szCs w:val="24"/>
        </w:rPr>
        <w:t xml:space="preserve">ndo </w:t>
      </w:r>
      <w:r w:rsidR="00D93A2A" w:rsidRPr="00701F8C">
        <w:rPr>
          <w:rFonts w:ascii="Times New Roman" w:hAnsi="Times New Roman" w:cs="Times New Roman"/>
          <w:sz w:val="24"/>
          <w:szCs w:val="24"/>
        </w:rPr>
        <w:t>filas</w:t>
      </w:r>
      <w:r w:rsidR="003D32C2">
        <w:rPr>
          <w:rFonts w:ascii="Times New Roman" w:hAnsi="Times New Roman" w:cs="Times New Roman"/>
          <w:sz w:val="24"/>
          <w:szCs w:val="24"/>
        </w:rPr>
        <w:t xml:space="preserve"> de espera nas Unidades Básicas</w:t>
      </w:r>
      <w:r w:rsidR="00D43B6C">
        <w:rPr>
          <w:rFonts w:ascii="Times New Roman" w:hAnsi="Times New Roman" w:cs="Times New Roman"/>
          <w:sz w:val="24"/>
          <w:szCs w:val="24"/>
        </w:rPr>
        <w:t xml:space="preserve"> </w:t>
      </w:r>
      <w:r w:rsidR="003D32C2">
        <w:rPr>
          <w:rFonts w:ascii="Times New Roman" w:hAnsi="Times New Roman" w:cs="Times New Roman"/>
          <w:sz w:val="24"/>
          <w:szCs w:val="24"/>
        </w:rPr>
        <w:t>de Saúde</w:t>
      </w:r>
      <w:r w:rsidR="00E11869">
        <w:rPr>
          <w:rFonts w:ascii="Times New Roman" w:hAnsi="Times New Roman" w:cs="Times New Roman"/>
          <w:sz w:val="24"/>
          <w:szCs w:val="24"/>
        </w:rPr>
        <w:t xml:space="preserve"> e</w:t>
      </w:r>
      <w:r w:rsidR="00D93A2A" w:rsidRPr="00701F8C">
        <w:rPr>
          <w:rFonts w:ascii="Times New Roman" w:hAnsi="Times New Roman" w:cs="Times New Roman"/>
          <w:sz w:val="24"/>
          <w:szCs w:val="24"/>
        </w:rPr>
        <w:t xml:space="preserve"> </w:t>
      </w:r>
      <w:r w:rsidR="003D32C2">
        <w:rPr>
          <w:rFonts w:ascii="Times New Roman" w:hAnsi="Times New Roman" w:cs="Times New Roman"/>
          <w:sz w:val="24"/>
          <w:szCs w:val="24"/>
        </w:rPr>
        <w:t xml:space="preserve">excesso de </w:t>
      </w:r>
      <w:r w:rsidR="00E22158" w:rsidRPr="00701F8C">
        <w:rPr>
          <w:rFonts w:ascii="Times New Roman" w:hAnsi="Times New Roman" w:cs="Times New Roman"/>
          <w:sz w:val="24"/>
          <w:szCs w:val="24"/>
        </w:rPr>
        <w:t>agendamentos</w:t>
      </w:r>
      <w:r w:rsidR="00D43B6C">
        <w:rPr>
          <w:rFonts w:ascii="Times New Roman" w:hAnsi="Times New Roman" w:cs="Times New Roman"/>
          <w:sz w:val="24"/>
          <w:szCs w:val="24"/>
        </w:rPr>
        <w:t>.</w:t>
      </w:r>
      <w:r w:rsidR="00E22158" w:rsidRPr="00701F8C">
        <w:rPr>
          <w:rFonts w:ascii="Times New Roman" w:hAnsi="Times New Roman" w:cs="Times New Roman"/>
          <w:sz w:val="24"/>
          <w:szCs w:val="24"/>
        </w:rPr>
        <w:t xml:space="preserve"> </w:t>
      </w:r>
      <w:r w:rsidR="001D2848" w:rsidRPr="00701F8C">
        <w:rPr>
          <w:rFonts w:ascii="Times New Roman" w:hAnsi="Times New Roman" w:cs="Times New Roman"/>
          <w:sz w:val="24"/>
          <w:szCs w:val="24"/>
        </w:rPr>
        <w:t xml:space="preserve">O lema </w:t>
      </w:r>
      <w:r w:rsidR="001D2848">
        <w:rPr>
          <w:rFonts w:ascii="Times New Roman" w:hAnsi="Times New Roman" w:cs="Times New Roman"/>
          <w:sz w:val="24"/>
          <w:szCs w:val="24"/>
        </w:rPr>
        <w:t>é:</w:t>
      </w:r>
      <w:r w:rsidR="001D2848" w:rsidRPr="00701F8C">
        <w:rPr>
          <w:rFonts w:ascii="Times New Roman" w:hAnsi="Times New Roman" w:cs="Times New Roman"/>
          <w:sz w:val="24"/>
          <w:szCs w:val="24"/>
        </w:rPr>
        <w:t xml:space="preserve"> </w:t>
      </w:r>
      <w:r w:rsidR="001D2848" w:rsidRPr="00701F8C">
        <w:rPr>
          <w:rFonts w:ascii="Times New Roman" w:hAnsi="Times New Roman" w:cs="Times New Roman"/>
          <w:b/>
          <w:sz w:val="24"/>
          <w:szCs w:val="24"/>
        </w:rPr>
        <w:t>“Faça hoje o que tem que ser feito hoje”!</w:t>
      </w:r>
    </w:p>
    <w:p w:rsidR="00E00DC4" w:rsidRPr="00701F8C" w:rsidRDefault="00E00DC4" w:rsidP="00E00DC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Santa Catarina já tem</w:t>
      </w:r>
      <w:r w:rsidRPr="00701F8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adesão de 83,5 dos municípios à</w:t>
      </w:r>
      <w:r w:rsidRPr="00701F8C">
        <w:rPr>
          <w:rFonts w:ascii="Times New Roman" w:hAnsi="Times New Roman" w:cs="Times New Roman"/>
          <w:sz w:val="24"/>
          <w:szCs w:val="24"/>
        </w:rPr>
        <w:t xml:space="preserve"> </w:t>
      </w:r>
      <w:r w:rsidRPr="00514D25">
        <w:rPr>
          <w:rFonts w:ascii="Times New Roman" w:hAnsi="Times New Roman" w:cs="Times New Roman"/>
          <w:b/>
          <w:sz w:val="24"/>
          <w:szCs w:val="24"/>
        </w:rPr>
        <w:t>Estratégia QualificaAPS SC</w:t>
      </w:r>
      <w:r>
        <w:rPr>
          <w:rFonts w:ascii="Times New Roman" w:hAnsi="Times New Roman" w:cs="Times New Roman"/>
          <w:b/>
          <w:sz w:val="24"/>
          <w:szCs w:val="24"/>
        </w:rPr>
        <w:t xml:space="preserve">! </w:t>
      </w:r>
    </w:p>
    <w:p w:rsidR="00E00DC4" w:rsidRDefault="00300442" w:rsidP="0079006B">
      <w:pPr>
        <w:jc w:val="both"/>
        <w:rPr>
          <w:rFonts w:ascii="Times New Roman" w:hAnsi="Times New Roman" w:cs="Times New Roman"/>
          <w:sz w:val="24"/>
          <w:szCs w:val="24"/>
        </w:rPr>
      </w:pPr>
      <w:r w:rsidRPr="00701F8C">
        <w:rPr>
          <w:rFonts w:ascii="Times New Roman" w:hAnsi="Times New Roman" w:cs="Times New Roman"/>
          <w:sz w:val="24"/>
          <w:szCs w:val="24"/>
        </w:rPr>
        <w:t>O Ministério da Saúde, através da Secretaria de Atenção Primária à Saúde</w:t>
      </w:r>
      <w:r w:rsidR="0045108B" w:rsidRPr="00701F8C">
        <w:rPr>
          <w:rFonts w:ascii="Times New Roman" w:hAnsi="Times New Roman" w:cs="Times New Roman"/>
          <w:sz w:val="24"/>
          <w:szCs w:val="24"/>
        </w:rPr>
        <w:t xml:space="preserve"> (SAPS)</w:t>
      </w:r>
      <w:r w:rsidRPr="00701F8C">
        <w:rPr>
          <w:rFonts w:ascii="Times New Roman" w:hAnsi="Times New Roman" w:cs="Times New Roman"/>
          <w:sz w:val="24"/>
          <w:szCs w:val="24"/>
        </w:rPr>
        <w:t>, lançou esta semana a consulta pública da “Carteira de Serviços da Atenção Primária à Saúde”</w:t>
      </w:r>
      <w:r w:rsidR="00E00DC4">
        <w:rPr>
          <w:rFonts w:ascii="Times New Roman" w:hAnsi="Times New Roman" w:cs="Times New Roman"/>
          <w:sz w:val="24"/>
          <w:szCs w:val="24"/>
        </w:rPr>
        <w:t xml:space="preserve">, apresentando o </w:t>
      </w:r>
      <w:r w:rsidR="00E00DC4" w:rsidRPr="005F6D82">
        <w:rPr>
          <w:rFonts w:ascii="Times New Roman" w:hAnsi="Times New Roman" w:cs="Times New Roman"/>
          <w:b/>
          <w:sz w:val="24"/>
          <w:szCs w:val="24"/>
        </w:rPr>
        <w:t>Acesso Avançado</w:t>
      </w:r>
      <w:r w:rsidR="00E00DC4">
        <w:rPr>
          <w:rFonts w:ascii="Times New Roman" w:hAnsi="Times New Roman" w:cs="Times New Roman"/>
          <w:sz w:val="24"/>
          <w:szCs w:val="24"/>
        </w:rPr>
        <w:t xml:space="preserve"> como proposta de</w:t>
      </w:r>
      <w:r w:rsidRPr="00701F8C">
        <w:rPr>
          <w:rFonts w:ascii="Times New Roman" w:hAnsi="Times New Roman" w:cs="Times New Roman"/>
          <w:sz w:val="24"/>
          <w:szCs w:val="24"/>
        </w:rPr>
        <w:t xml:space="preserve"> organização do processo de trabalho</w:t>
      </w:r>
      <w:r w:rsidR="00A57D4A">
        <w:rPr>
          <w:rFonts w:ascii="Times New Roman" w:hAnsi="Times New Roman" w:cs="Times New Roman"/>
          <w:sz w:val="24"/>
          <w:szCs w:val="24"/>
        </w:rPr>
        <w:t>,</w:t>
      </w:r>
      <w:r w:rsidRPr="00701F8C">
        <w:rPr>
          <w:rFonts w:ascii="Times New Roman" w:hAnsi="Times New Roman" w:cs="Times New Roman"/>
          <w:sz w:val="24"/>
          <w:szCs w:val="24"/>
        </w:rPr>
        <w:t xml:space="preserve"> </w:t>
      </w:r>
      <w:r w:rsidR="00E00DC4">
        <w:rPr>
          <w:rFonts w:ascii="Times New Roman" w:hAnsi="Times New Roman" w:cs="Times New Roman"/>
          <w:sz w:val="24"/>
          <w:szCs w:val="24"/>
        </w:rPr>
        <w:t xml:space="preserve">corroborando o modelo já implantado </w:t>
      </w:r>
      <w:r w:rsidR="00A57D4A">
        <w:rPr>
          <w:rFonts w:ascii="Times New Roman" w:hAnsi="Times New Roman" w:cs="Times New Roman"/>
          <w:sz w:val="24"/>
          <w:szCs w:val="24"/>
        </w:rPr>
        <w:t xml:space="preserve">em Santa Catarina </w:t>
      </w:r>
      <w:r w:rsidR="00E00DC4">
        <w:rPr>
          <w:rFonts w:ascii="Times New Roman" w:hAnsi="Times New Roman" w:cs="Times New Roman"/>
          <w:sz w:val="24"/>
          <w:szCs w:val="24"/>
        </w:rPr>
        <w:t>desde o início de 2019.</w:t>
      </w:r>
    </w:p>
    <w:p w:rsidR="00A57D4A" w:rsidRPr="007B05E6" w:rsidRDefault="0045108B" w:rsidP="0079006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7B05E6">
        <w:rPr>
          <w:rFonts w:ascii="Times New Roman" w:hAnsi="Times New Roman" w:cs="Times New Roman"/>
          <w:b/>
          <w:sz w:val="24"/>
          <w:szCs w:val="24"/>
        </w:rPr>
        <w:t xml:space="preserve">A Secretaria de Estado da Saúde </w:t>
      </w:r>
      <w:r w:rsidR="005B3CD2">
        <w:rPr>
          <w:rFonts w:ascii="Times New Roman" w:hAnsi="Times New Roman" w:cs="Times New Roman"/>
          <w:b/>
          <w:sz w:val="24"/>
          <w:szCs w:val="24"/>
        </w:rPr>
        <w:t xml:space="preserve">de Santa Catarina </w:t>
      </w:r>
      <w:r w:rsidR="00A57D4A">
        <w:rPr>
          <w:rFonts w:ascii="Times New Roman" w:hAnsi="Times New Roman" w:cs="Times New Roman"/>
          <w:b/>
          <w:sz w:val="24"/>
          <w:szCs w:val="24"/>
        </w:rPr>
        <w:t>é</w:t>
      </w:r>
      <w:r w:rsidRPr="007B05E6">
        <w:rPr>
          <w:rFonts w:ascii="Times New Roman" w:hAnsi="Times New Roman" w:cs="Times New Roman"/>
          <w:b/>
          <w:sz w:val="24"/>
          <w:szCs w:val="24"/>
        </w:rPr>
        <w:t xml:space="preserve"> vanguarda </w:t>
      </w:r>
      <w:r w:rsidR="00A57D4A">
        <w:rPr>
          <w:rFonts w:ascii="Times New Roman" w:hAnsi="Times New Roman" w:cs="Times New Roman"/>
          <w:b/>
          <w:sz w:val="24"/>
          <w:szCs w:val="24"/>
        </w:rPr>
        <w:t>na</w:t>
      </w:r>
      <w:r w:rsidRPr="007B05E6">
        <w:rPr>
          <w:rFonts w:ascii="Times New Roman" w:hAnsi="Times New Roman" w:cs="Times New Roman"/>
          <w:b/>
          <w:sz w:val="24"/>
          <w:szCs w:val="24"/>
        </w:rPr>
        <w:t xml:space="preserve"> Atenção Primária à Saúde do Brasil</w:t>
      </w:r>
      <w:r w:rsidR="00A57D4A">
        <w:rPr>
          <w:rFonts w:ascii="Times New Roman" w:hAnsi="Times New Roman" w:cs="Times New Roman"/>
          <w:b/>
          <w:sz w:val="24"/>
          <w:szCs w:val="24"/>
        </w:rPr>
        <w:t xml:space="preserve"> com a implantação do Acesso Avançado</w:t>
      </w:r>
      <w:r w:rsidR="00EC5897">
        <w:rPr>
          <w:rFonts w:ascii="Times New Roman" w:hAnsi="Times New Roman" w:cs="Times New Roman"/>
          <w:b/>
          <w:sz w:val="24"/>
          <w:szCs w:val="24"/>
        </w:rPr>
        <w:t xml:space="preserve"> nos municípios</w:t>
      </w:r>
      <w:r w:rsidR="00A57D4A">
        <w:rPr>
          <w:rFonts w:ascii="Times New Roman" w:hAnsi="Times New Roman" w:cs="Times New Roman"/>
          <w:b/>
          <w:sz w:val="24"/>
          <w:szCs w:val="24"/>
        </w:rPr>
        <w:t>!</w:t>
      </w:r>
    </w:p>
    <w:p w:rsidR="00701F8C" w:rsidRDefault="00C77C98" w:rsidP="0079006B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pt-BR"/>
        </w:rPr>
        <w:drawing>
          <wp:inline distT="0" distB="0" distL="0" distR="0">
            <wp:extent cx="2408840" cy="1552770"/>
            <wp:effectExtent l="19050" t="0" r="0" b="0"/>
            <wp:docPr id="3" name="Imagem 0" descr="UBS FIGUR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BS FIGURA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9622" cy="15532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1F8C" w:rsidRPr="00F305B3" w:rsidRDefault="00701F8C" w:rsidP="0079006B">
      <w:pPr>
        <w:rPr>
          <w:rFonts w:ascii="Times New Roman" w:hAnsi="Times New Roman" w:cs="Times New Roman"/>
          <w:b/>
          <w:sz w:val="24"/>
          <w:szCs w:val="24"/>
        </w:rPr>
      </w:pPr>
    </w:p>
    <w:sectPr w:rsidR="00701F8C" w:rsidRPr="00F305B3" w:rsidSect="0079006B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6502" w:rsidRDefault="003A6502" w:rsidP="001264C3">
      <w:pPr>
        <w:spacing w:after="0" w:line="240" w:lineRule="auto"/>
      </w:pPr>
      <w:r>
        <w:separator/>
      </w:r>
    </w:p>
  </w:endnote>
  <w:endnote w:type="continuationSeparator" w:id="1">
    <w:p w:rsidR="003A6502" w:rsidRDefault="003A6502" w:rsidP="001264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64C3" w:rsidRDefault="001264C3" w:rsidP="001264C3">
    <w:pPr>
      <w:pStyle w:val="Rodap"/>
      <w:jc w:val="center"/>
    </w:pPr>
    <w:r>
      <w:rPr>
        <w:rFonts w:ascii="Times New Roman" w:hAnsi="Times New Roman" w:cs="Times New Roman"/>
      </w:rPr>
      <w:t>Rua Esteves Júnior, 390 – 3º andar – Florianópolis – SC –  88.015-130</w:t>
    </w:r>
  </w:p>
  <w:p w:rsidR="001264C3" w:rsidRDefault="001264C3" w:rsidP="001264C3">
    <w:pPr>
      <w:pStyle w:val="Rodap"/>
      <w:jc w:val="center"/>
    </w:pPr>
    <w:r>
      <w:rPr>
        <w:rFonts w:ascii="Times New Roman" w:hAnsi="Times New Roman" w:cs="Times New Roman"/>
      </w:rPr>
      <w:t>Telefone: 3664-7275</w:t>
    </w:r>
  </w:p>
  <w:p w:rsidR="001264C3" w:rsidRDefault="001264C3">
    <w:pPr>
      <w:pStyle w:val="Rodap"/>
    </w:pPr>
  </w:p>
  <w:p w:rsidR="001264C3" w:rsidRDefault="001264C3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6502" w:rsidRDefault="003A6502" w:rsidP="001264C3">
      <w:pPr>
        <w:spacing w:after="0" w:line="240" w:lineRule="auto"/>
      </w:pPr>
      <w:r>
        <w:separator/>
      </w:r>
    </w:p>
  </w:footnote>
  <w:footnote w:type="continuationSeparator" w:id="1">
    <w:p w:rsidR="003A6502" w:rsidRDefault="003A6502" w:rsidP="001264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64C3" w:rsidRDefault="001264C3" w:rsidP="001264C3">
    <w:pPr>
      <w:tabs>
        <w:tab w:val="left" w:pos="284"/>
      </w:tabs>
      <w:spacing w:after="0" w:line="240" w:lineRule="auto"/>
      <w:ind w:left="142"/>
    </w:pPr>
    <w:r>
      <w:rPr>
        <w:noProof/>
        <w:lang w:eastAsia="pt-BR"/>
      </w:rPr>
      <w:drawing>
        <wp:anchor distT="0" distB="0" distL="114935" distR="114935" simplePos="0" relativeHeight="251658240" behindDoc="0" locked="0" layoutInCell="1" allowOverlap="1">
          <wp:simplePos x="0" y="0"/>
          <wp:positionH relativeFrom="column">
            <wp:posOffset>-413385</wp:posOffset>
          </wp:positionH>
          <wp:positionV relativeFrom="paragraph">
            <wp:posOffset>3810</wp:posOffset>
          </wp:positionV>
          <wp:extent cx="588010" cy="640715"/>
          <wp:effectExtent l="19050" t="0" r="2540" b="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8010" cy="64071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 xml:space="preserve">     ESTADO DE SANTA CATARINA</w:t>
    </w:r>
  </w:p>
  <w:p w:rsidR="001264C3" w:rsidRDefault="001264C3" w:rsidP="001264C3">
    <w:pPr>
      <w:tabs>
        <w:tab w:val="left" w:pos="284"/>
      </w:tabs>
      <w:spacing w:after="0" w:line="240" w:lineRule="auto"/>
      <w:ind w:left="142"/>
    </w:pPr>
    <w:r>
      <w:t xml:space="preserve">     SECRETARIA DE ESTADO DA SAÚDE </w:t>
    </w:r>
  </w:p>
  <w:p w:rsidR="001264C3" w:rsidRDefault="001264C3" w:rsidP="001264C3">
    <w:pPr>
      <w:tabs>
        <w:tab w:val="left" w:pos="284"/>
        <w:tab w:val="left" w:pos="709"/>
      </w:tabs>
      <w:spacing w:after="0" w:line="240" w:lineRule="auto"/>
      <w:ind w:left="142"/>
    </w:pPr>
    <w:r>
      <w:t xml:space="preserve">     SUPERINTENDÊNCIA DE PLANEJAMENTO EM SAÚDE</w:t>
    </w:r>
  </w:p>
  <w:p w:rsidR="001264C3" w:rsidRDefault="001264C3" w:rsidP="001264C3">
    <w:pPr>
      <w:tabs>
        <w:tab w:val="left" w:pos="284"/>
      </w:tabs>
      <w:spacing w:after="0" w:line="240" w:lineRule="auto"/>
      <w:ind w:left="142"/>
    </w:pPr>
    <w:r>
      <w:t xml:space="preserve">     DIRETORIA DE ATENÇÃO PRIMÁRIA À SAÚDE</w:t>
    </w:r>
  </w:p>
  <w:p w:rsidR="001264C3" w:rsidRDefault="001264C3" w:rsidP="001264C3">
    <w:pPr>
      <w:pStyle w:val="Cabealho"/>
      <w:ind w:left="284"/>
    </w:pPr>
  </w:p>
  <w:p w:rsidR="001264C3" w:rsidRDefault="001264C3">
    <w:pPr>
      <w:pStyle w:val="Cabealho"/>
    </w:pPr>
  </w:p>
  <w:p w:rsidR="001264C3" w:rsidRDefault="001264C3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defaultTabStop w:val="708"/>
  <w:hyphenationZone w:val="425"/>
  <w:characterSpacingControl w:val="doNotCompress"/>
  <w:hdrShapeDefaults>
    <o:shapedefaults v:ext="edit" spidmax="22530"/>
  </w:hdrShapeDefaults>
  <w:footnotePr>
    <w:footnote w:id="0"/>
    <w:footnote w:id="1"/>
  </w:footnotePr>
  <w:endnotePr>
    <w:endnote w:id="0"/>
    <w:endnote w:id="1"/>
  </w:endnotePr>
  <w:compat/>
  <w:rsids>
    <w:rsidRoot w:val="00676042"/>
    <w:rsid w:val="00004CA4"/>
    <w:rsid w:val="000346EC"/>
    <w:rsid w:val="000A5C45"/>
    <w:rsid w:val="000B2427"/>
    <w:rsid w:val="001264C3"/>
    <w:rsid w:val="001D2848"/>
    <w:rsid w:val="002C0A8F"/>
    <w:rsid w:val="00300442"/>
    <w:rsid w:val="003135F6"/>
    <w:rsid w:val="00390BB7"/>
    <w:rsid w:val="003A6502"/>
    <w:rsid w:val="003D32C2"/>
    <w:rsid w:val="00400C33"/>
    <w:rsid w:val="0045108B"/>
    <w:rsid w:val="004719ED"/>
    <w:rsid w:val="004B0ACB"/>
    <w:rsid w:val="004C3E98"/>
    <w:rsid w:val="004C7993"/>
    <w:rsid w:val="00514D25"/>
    <w:rsid w:val="005166BD"/>
    <w:rsid w:val="0052305C"/>
    <w:rsid w:val="00546F86"/>
    <w:rsid w:val="00570F8D"/>
    <w:rsid w:val="005B3CD2"/>
    <w:rsid w:val="005F6D82"/>
    <w:rsid w:val="00632683"/>
    <w:rsid w:val="00676042"/>
    <w:rsid w:val="00701F8C"/>
    <w:rsid w:val="0079006B"/>
    <w:rsid w:val="007B05E6"/>
    <w:rsid w:val="007D31BA"/>
    <w:rsid w:val="00807E9C"/>
    <w:rsid w:val="008904EE"/>
    <w:rsid w:val="00955266"/>
    <w:rsid w:val="009C565C"/>
    <w:rsid w:val="009E3091"/>
    <w:rsid w:val="00A44928"/>
    <w:rsid w:val="00A57D4A"/>
    <w:rsid w:val="00AB68C8"/>
    <w:rsid w:val="00AC234C"/>
    <w:rsid w:val="00B136FC"/>
    <w:rsid w:val="00B7308F"/>
    <w:rsid w:val="00B87D53"/>
    <w:rsid w:val="00BF70FC"/>
    <w:rsid w:val="00C13378"/>
    <w:rsid w:val="00C634DE"/>
    <w:rsid w:val="00C77C98"/>
    <w:rsid w:val="00CE1A4F"/>
    <w:rsid w:val="00CF042C"/>
    <w:rsid w:val="00D203C4"/>
    <w:rsid w:val="00D43B6C"/>
    <w:rsid w:val="00D93A2A"/>
    <w:rsid w:val="00DB0289"/>
    <w:rsid w:val="00E00DC4"/>
    <w:rsid w:val="00E11869"/>
    <w:rsid w:val="00E22158"/>
    <w:rsid w:val="00EB37E5"/>
    <w:rsid w:val="00EC34C0"/>
    <w:rsid w:val="00EC3D7B"/>
    <w:rsid w:val="00EC44CE"/>
    <w:rsid w:val="00EC5897"/>
    <w:rsid w:val="00EF7873"/>
    <w:rsid w:val="00F305B3"/>
    <w:rsid w:val="00F527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36FC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1264C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264C3"/>
  </w:style>
  <w:style w:type="paragraph" w:styleId="Rodap">
    <w:name w:val="footer"/>
    <w:basedOn w:val="Normal"/>
    <w:link w:val="RodapChar"/>
    <w:unhideWhenUsed/>
    <w:rsid w:val="001264C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264C3"/>
  </w:style>
  <w:style w:type="paragraph" w:styleId="Textodebalo">
    <w:name w:val="Balloon Text"/>
    <w:basedOn w:val="Normal"/>
    <w:link w:val="TextodebaloChar"/>
    <w:uiPriority w:val="99"/>
    <w:semiHidden/>
    <w:unhideWhenUsed/>
    <w:rsid w:val="001264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264C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298</Words>
  <Characters>1610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aquinomdw</dc:creator>
  <cp:lastModifiedBy>aquinomdw</cp:lastModifiedBy>
  <cp:revision>2</cp:revision>
  <cp:lastPrinted>2019-08-26T14:11:00Z</cp:lastPrinted>
  <dcterms:created xsi:type="dcterms:W3CDTF">2019-08-26T14:37:00Z</dcterms:created>
  <dcterms:modified xsi:type="dcterms:W3CDTF">2019-08-26T14:37:00Z</dcterms:modified>
</cp:coreProperties>
</file>