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C5A" w:rsidRPr="00094C5A" w:rsidRDefault="00094C5A" w:rsidP="00094C5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</w:rPr>
      </w:pPr>
      <w:r w:rsidRPr="00094C5A">
        <w:rPr>
          <w:rFonts w:ascii="Times New Roman" w:eastAsia="Times New Roman" w:hAnsi="Times New Roman"/>
          <w:b/>
          <w:color w:val="222222"/>
          <w:sz w:val="24"/>
          <w:szCs w:val="24"/>
        </w:rPr>
        <w:t>III MOSTRA DA POLÍTICA NACIONAL DE HUMANIZAÇÃO (PNH) DO ESTADO DE SANTA CATARINA</w:t>
      </w:r>
      <w:r>
        <w:rPr>
          <w:rFonts w:ascii="Times New Roman" w:eastAsia="Times New Roman" w:hAnsi="Times New Roman"/>
          <w:b/>
          <w:color w:val="222222"/>
          <w:sz w:val="24"/>
          <w:szCs w:val="24"/>
        </w:rPr>
        <w:t>:</w:t>
      </w:r>
    </w:p>
    <w:p w:rsidR="00094C5A" w:rsidRPr="00094C5A" w:rsidRDefault="00094C5A" w:rsidP="00094C5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</w:rPr>
      </w:pPr>
      <w:r w:rsidRPr="00094C5A">
        <w:rPr>
          <w:rFonts w:ascii="Times New Roman" w:eastAsia="Times New Roman" w:hAnsi="Times New Roman"/>
          <w:b/>
          <w:color w:val="222222"/>
          <w:sz w:val="24"/>
          <w:szCs w:val="24"/>
        </w:rPr>
        <w:t xml:space="preserve">POPULAÇÕES ESTRATÉGICAS E VULNERÁVEIS E A HUMANIZAÇÃO DA SAÚDE: QUE CONVERSA É ESSA? </w:t>
      </w:r>
    </w:p>
    <w:p w:rsidR="00094C5A" w:rsidRPr="00094C5A" w:rsidRDefault="00094C5A" w:rsidP="00586DFC">
      <w:pPr>
        <w:jc w:val="both"/>
        <w:rPr>
          <w:sz w:val="24"/>
          <w:szCs w:val="24"/>
        </w:rPr>
      </w:pPr>
    </w:p>
    <w:p w:rsidR="00094C5A" w:rsidRDefault="00094C5A" w:rsidP="00586DFC">
      <w:pPr>
        <w:jc w:val="both"/>
      </w:pPr>
    </w:p>
    <w:p w:rsidR="007A62B2" w:rsidRDefault="00094C5A" w:rsidP="00586DFC">
      <w:pPr>
        <w:jc w:val="both"/>
      </w:pPr>
      <w:r>
        <w:t xml:space="preserve"> </w:t>
      </w:r>
      <w:r w:rsidR="00A85302">
        <w:t>“No século XXI ainda</w:t>
      </w:r>
      <w:r w:rsidR="00586DFC">
        <w:t xml:space="preserve"> temos que falar em humanização... </w:t>
      </w:r>
      <w:r w:rsidR="00A85302">
        <w:t>ter mostra de humanização</w:t>
      </w:r>
      <w:r w:rsidR="00586DFC">
        <w:t>?</w:t>
      </w:r>
      <w:r w:rsidR="00A85302">
        <w:t xml:space="preserve">”. Este questionamento do Professor Helder </w:t>
      </w:r>
      <w:proofErr w:type="spellStart"/>
      <w:r w:rsidR="00A85302">
        <w:t>Boska</w:t>
      </w:r>
      <w:proofErr w:type="spellEnd"/>
      <w:r w:rsidR="00A85302">
        <w:t>, aliad</w:t>
      </w:r>
      <w:r w:rsidR="00707933">
        <w:t>o a</w:t>
      </w:r>
      <w:r w:rsidR="00A85302">
        <w:t xml:space="preserve"> demarcação teórica feita pela professora Marta Verdi em torno dos conceitos: </w:t>
      </w:r>
      <w:proofErr w:type="gramStart"/>
      <w:r w:rsidR="00A85302">
        <w:t>vulnerabilidade – Vulnerável – vulnerados,</w:t>
      </w:r>
      <w:r w:rsidR="007D54BC">
        <w:t xml:space="preserve"> </w:t>
      </w:r>
      <w:r w:rsidR="00A85302">
        <w:t>na mesa redonda da nossa III</w:t>
      </w:r>
      <w:proofErr w:type="gramEnd"/>
      <w:r w:rsidR="00A85302">
        <w:t xml:space="preserve"> Mostra, realizada no dia 27/11/14, foi de grande valia para a continuidade d</w:t>
      </w:r>
      <w:r w:rsidR="000D3DD2">
        <w:t xml:space="preserve">as </w:t>
      </w:r>
      <w:r w:rsidR="00A85302">
        <w:t>ações de humanização no Estado de Santa Catarina.</w:t>
      </w:r>
      <w:r w:rsidR="000D3DD2">
        <w:t xml:space="preserve"> No debate mediado por Carlos Garcia J</w:t>
      </w:r>
      <w:r w:rsidR="00A31F33">
        <w:t>ú</w:t>
      </w:r>
      <w:r w:rsidR="000D3DD2">
        <w:t>nior, nosso consultor</w:t>
      </w:r>
      <w:r w:rsidR="009F78AF">
        <w:t xml:space="preserve"> da PNH</w:t>
      </w:r>
      <w:r w:rsidR="000D3DD2">
        <w:t>, já foi possível fazer várias conexões. À tarde</w:t>
      </w:r>
      <w:r w:rsidR="00A85302">
        <w:t xml:space="preserve"> a exposição de pôsteres e ap</w:t>
      </w:r>
      <w:r w:rsidR="00BB77FD">
        <w:t xml:space="preserve">resentação de trabalhos pode avançar ainda mais no caminho dessa reflexão. O questionamento do professor Helder e o compartilhamento de sua experiência sensível nas ruas de Florianópolis </w:t>
      </w:r>
      <w:r w:rsidR="00425961">
        <w:t>tro</w:t>
      </w:r>
      <w:r w:rsidR="00586DFC">
        <w:t>uxeram reflexões para seguirmos</w:t>
      </w:r>
      <w:r w:rsidR="00B96510">
        <w:t xml:space="preserve"> adiante</w:t>
      </w:r>
      <w:r w:rsidR="00586DFC">
        <w:t>. Nosso discurso e ações devem demonstrar que falamos</w:t>
      </w:r>
      <w:r w:rsidR="00425961">
        <w:t xml:space="preserve"> de humanização a partir de uma política, de uma ética de uma estética, e não de um ideal de ser humano </w:t>
      </w:r>
      <w:r w:rsidR="00586DFC">
        <w:t xml:space="preserve">em uma sociedade ideal, e por isso é vital que a PNH se articule com outras políticas públicas. </w:t>
      </w:r>
    </w:p>
    <w:p w:rsidR="007A62B2" w:rsidRDefault="007A62B2" w:rsidP="00586DFC">
      <w:pPr>
        <w:jc w:val="both"/>
      </w:pPr>
    </w:p>
    <w:p w:rsidR="0095598E" w:rsidRDefault="007A62B2" w:rsidP="00586DFC">
      <w:pPr>
        <w:jc w:val="both"/>
      </w:pPr>
      <w:r w:rsidRPr="007A62B2">
        <w:rPr>
          <w:noProof/>
        </w:rPr>
        <w:drawing>
          <wp:inline distT="0" distB="0" distL="0" distR="0">
            <wp:extent cx="5120463" cy="3403065"/>
            <wp:effectExtent l="0" t="0" r="0" b="0"/>
            <wp:docPr id="22" name="Imagem 5" descr="X:\MOSTRA 3\FOTOS\DSC_24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X:\MOSTRA 3\FOTOS\DSC_241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2693" cy="34045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62B2" w:rsidRDefault="007A62B2" w:rsidP="007A62B2">
      <w:pPr>
        <w:jc w:val="both"/>
      </w:pPr>
      <w:r>
        <w:t xml:space="preserve"> Participantes</w:t>
      </w:r>
      <w:r w:rsidR="00204AB1">
        <w:t xml:space="preserve"> da III Mostra</w:t>
      </w:r>
    </w:p>
    <w:p w:rsidR="007A62B2" w:rsidRDefault="007A62B2" w:rsidP="00586DFC">
      <w:pPr>
        <w:jc w:val="both"/>
      </w:pPr>
    </w:p>
    <w:p w:rsidR="0095598E" w:rsidRDefault="0095598E" w:rsidP="00586DFC">
      <w:pPr>
        <w:jc w:val="both"/>
      </w:pPr>
    </w:p>
    <w:p w:rsidR="007A62B2" w:rsidRDefault="007A62B2" w:rsidP="00586DFC">
      <w:pPr>
        <w:jc w:val="both"/>
      </w:pPr>
    </w:p>
    <w:p w:rsidR="007A62B2" w:rsidRDefault="007A62B2" w:rsidP="00586DFC">
      <w:pPr>
        <w:jc w:val="both"/>
      </w:pPr>
    </w:p>
    <w:p w:rsidR="0095598E" w:rsidRDefault="0095598E" w:rsidP="00586DFC">
      <w:pPr>
        <w:jc w:val="both"/>
      </w:pPr>
      <w:r>
        <w:rPr>
          <w:noProof/>
        </w:rPr>
        <w:drawing>
          <wp:inline distT="0" distB="0" distL="0" distR="0">
            <wp:extent cx="5400040" cy="3590678"/>
            <wp:effectExtent l="19050" t="0" r="0" b="0"/>
            <wp:docPr id="4" name="Imagem 1" descr="X:\MOSTRA 3\FOTOS\DSC_24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:\MOSTRA 3\FOTOS\DSC_242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5906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62B2" w:rsidRDefault="007A62B2" w:rsidP="007A62B2">
      <w:pPr>
        <w:jc w:val="both"/>
      </w:pPr>
      <w:r>
        <w:t xml:space="preserve">Colegiado Estadual de Humanização de SC </w:t>
      </w: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t>RECEPÇÃO:</w:t>
      </w: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33" name="Imagem 33" descr="DSC_2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SC_232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397500" cy="3589655"/>
            <wp:effectExtent l="0" t="0" r="0" b="0"/>
            <wp:docPr id="32" name="Imagem 32" descr="DSC_23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8" descr="DSC_233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438775" cy="3616960"/>
            <wp:effectExtent l="0" t="0" r="0" b="0"/>
            <wp:docPr id="31" name="Imagem 31" descr="DSC_2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 descr="DSC_230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361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397500" cy="3855720"/>
            <wp:effectExtent l="0" t="0" r="0" b="0"/>
            <wp:docPr id="30" name="Imagem 30" descr="DSC_25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7" descr="DSC_258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855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t xml:space="preserve">AUDITÓRIO: </w:t>
      </w: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2702560" cy="1630680"/>
            <wp:effectExtent l="0" t="0" r="0" b="0"/>
            <wp:docPr id="29" name="Imagem 29" descr="20141127_091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20141127_09142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256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2402205" cy="1603375"/>
            <wp:effectExtent l="0" t="0" r="0" b="0"/>
            <wp:docPr id="28" name="Imagem 28" descr="DSC_23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SC_238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2205" cy="1603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2702560" cy="1801495"/>
            <wp:effectExtent l="0" t="0" r="0" b="0"/>
            <wp:docPr id="27" name="Imagem 27" descr="DSC_24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SC_240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2560" cy="180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drawing>
          <wp:inline distT="0" distB="0" distL="0" distR="0">
            <wp:extent cx="2572385" cy="1706245"/>
            <wp:effectExtent l="0" t="0" r="0" b="0"/>
            <wp:docPr id="26" name="Imagem 26" descr="DSC_24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 descr="DSC_240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2385" cy="1706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t>MESA DE ABERTURA:</w:t>
      </w: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397500" cy="3241040"/>
            <wp:effectExtent l="0" t="0" r="0" b="0"/>
            <wp:docPr id="25" name="Imagem 25" descr="20141127_0928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20141127_09281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24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t>COMEÇANDO A CONVERSA: LEONICE TERESINHA TOBIAS – A EXPERIÊNCIA DE HUMANIZAÇÃO NO HOSPITAL INFANTIL JOANA DE GUSMÃO</w:t>
      </w: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3050540" cy="5076825"/>
            <wp:effectExtent l="0" t="0" r="0" b="0"/>
            <wp:docPr id="24" name="Imagem 24" descr="20141127_0944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20141127_09445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0540" cy="507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  <w:lang w:eastAsia="en-US"/>
        </w:rPr>
      </w:pPr>
      <w:r>
        <w:rPr>
          <w:b/>
        </w:rPr>
        <w:t xml:space="preserve">HOMENAGEM </w:t>
      </w:r>
      <w:proofErr w:type="spellStart"/>
      <w:r>
        <w:rPr>
          <w:b/>
        </w:rPr>
        <w:t>Drª</w:t>
      </w:r>
      <w:proofErr w:type="spellEnd"/>
      <w:r>
        <w:rPr>
          <w:b/>
        </w:rPr>
        <w:t xml:space="preserve"> LEONICE TOBIAS</w:t>
      </w:r>
    </w:p>
    <w:p w:rsidR="006E7EF3" w:rsidRDefault="006E7EF3" w:rsidP="006E7EF3">
      <w:r>
        <w:rPr>
          <w:noProof/>
        </w:rPr>
        <w:drawing>
          <wp:inline distT="0" distB="0" distL="0" distR="0">
            <wp:extent cx="5445760" cy="2190750"/>
            <wp:effectExtent l="0" t="0" r="0" b="0"/>
            <wp:docPr id="23" name="Imagem 23" descr="DSC_2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SC_236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5760" cy="219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</w:rPr>
      </w:pPr>
      <w:r>
        <w:rPr>
          <w:b/>
        </w:rPr>
        <w:t>MESA REDONDA</w:t>
      </w:r>
      <w:r>
        <w:t xml:space="preserve"> </w:t>
      </w:r>
      <w:r>
        <w:rPr>
          <w:b/>
        </w:rPr>
        <w:t>COM O TEMA: POPULAÇÕES ESTRATÉGICAS E VULNERÁVEIS E A HUMANIZAÇÃO DA SAÚDE: QUE CONVERSA É ESSA?</w:t>
      </w:r>
    </w:p>
    <w:p w:rsidR="006E7EF3" w:rsidRDefault="006E7EF3" w:rsidP="006E7EF3">
      <w:r>
        <w:rPr>
          <w:noProof/>
        </w:rPr>
        <w:lastRenderedPageBreak/>
        <w:drawing>
          <wp:inline distT="0" distB="0" distL="0" distR="0">
            <wp:extent cx="4838065" cy="3255010"/>
            <wp:effectExtent l="0" t="0" r="0" b="0"/>
            <wp:docPr id="21" name="Imagem 21" descr="20141127_1106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20141127_11060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065" cy="325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</w:rPr>
      </w:pPr>
      <w:r>
        <w:rPr>
          <w:b/>
        </w:rPr>
        <w:t>CONFERENCISTA: MARTA INEZ MACHADO VERDI- UFSC – TEMA: DE VULNERÁVEIS A VULNERADOS: DESAFIOS PARA POLÍTICAS DE SAÚDE INCLUSIVAS.</w:t>
      </w:r>
    </w:p>
    <w:p w:rsidR="006E7EF3" w:rsidRDefault="006E7EF3" w:rsidP="006E7EF3">
      <w:r>
        <w:rPr>
          <w:noProof/>
        </w:rPr>
        <w:drawing>
          <wp:inline distT="0" distB="0" distL="0" distR="0">
            <wp:extent cx="2797810" cy="4667250"/>
            <wp:effectExtent l="0" t="0" r="0" b="0"/>
            <wp:docPr id="20" name="Imagem 20" descr="20141127_101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7" descr="20141127_10145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7810" cy="466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</w:rPr>
      </w:pPr>
      <w:r>
        <w:rPr>
          <w:b/>
        </w:rPr>
        <w:lastRenderedPageBreak/>
        <w:t>CONFERENCISTA: HELDER BOSKA DE MORAES SARMENTO – UFSC TEMA: VULNERABILIDADE E COTIDIANO</w:t>
      </w:r>
      <w:r>
        <w:rPr>
          <w:b/>
          <w:noProof/>
        </w:rPr>
        <w:drawing>
          <wp:inline distT="0" distB="0" distL="0" distR="0">
            <wp:extent cx="5397500" cy="3589655"/>
            <wp:effectExtent l="0" t="0" r="0" b="0"/>
            <wp:docPr id="19" name="Imagem 19" descr="DSC_24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" descr="DSC_24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t>PÔSTER E FOTOS DO RADILSON:</w:t>
      </w: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18" name="Imagem 18" descr="DSC_2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8" descr="DSC_242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397500" cy="3589655"/>
            <wp:effectExtent l="0" t="0" r="0" b="0"/>
            <wp:docPr id="17" name="Imagem 17" descr="DSC_2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9" descr="DSC_243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16" name="Imagem 16" descr="DSC_2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0" descr="DSC_243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397500" cy="3589655"/>
            <wp:effectExtent l="0" t="0" r="0" b="0"/>
            <wp:docPr id="15" name="Imagem 15" descr="DSC_2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3" descr="DSC_243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14" name="Imagem 14" descr="DSC_25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0" descr="DSC_254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397500" cy="3589655"/>
            <wp:effectExtent l="0" t="0" r="0" b="0"/>
            <wp:docPr id="13" name="Imagem 13" descr="DSC_24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4" descr="DSC_243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12" name="Imagem 12" descr="DSC_24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5" descr="DSC_243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397500" cy="4803775"/>
            <wp:effectExtent l="0" t="0" r="0" b="0"/>
            <wp:docPr id="11" name="Imagem 11" descr="DSC_24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1" descr="DSC_243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480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10" name="Imagem 10" descr="DSC_24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4" descr="DSC_244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588635" cy="3712210"/>
            <wp:effectExtent l="0" t="0" r="0" b="0"/>
            <wp:docPr id="9" name="Imagem 9" descr="DSC_25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5" descr="DSC_2578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635" cy="371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  <w:r>
        <w:rPr>
          <w:noProof/>
        </w:rPr>
        <w:drawing>
          <wp:inline distT="0" distB="0" distL="0" distR="0">
            <wp:extent cx="5588635" cy="3712210"/>
            <wp:effectExtent l="0" t="0" r="0" b="0"/>
            <wp:docPr id="8" name="Imagem 8" descr="DSC_25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46" descr="DSC_2579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635" cy="3712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noProof/>
        </w:rPr>
      </w:pP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t>APRESENTAÇÕES ORAIS: POR EIXOS</w:t>
      </w:r>
    </w:p>
    <w:p w:rsidR="006E7EF3" w:rsidRDefault="006E7EF3" w:rsidP="006E7EF3">
      <w:pPr>
        <w:rPr>
          <w:b/>
          <w:lang w:eastAsia="en-US"/>
        </w:rPr>
      </w:pPr>
      <w:r>
        <w:rPr>
          <w:b/>
        </w:rPr>
        <w:lastRenderedPageBreak/>
        <w:t xml:space="preserve">EIXO </w:t>
      </w:r>
      <w:proofErr w:type="gramStart"/>
      <w:r>
        <w:rPr>
          <w:b/>
        </w:rPr>
        <w:t>1</w:t>
      </w:r>
      <w:proofErr w:type="gramEnd"/>
      <w:r>
        <w:rPr>
          <w:b/>
        </w:rPr>
        <w:t xml:space="preserve"> : VULNERABILIDADE</w:t>
      </w:r>
    </w:p>
    <w:p w:rsidR="006E7EF3" w:rsidRDefault="006E7EF3" w:rsidP="006E7EF3"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7" name="Imagem 7" descr="DSC_24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5" descr="DSC_2460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</w:rPr>
      </w:pPr>
      <w:r>
        <w:rPr>
          <w:b/>
        </w:rPr>
        <w:t xml:space="preserve">EIXO </w:t>
      </w:r>
      <w:proofErr w:type="gramStart"/>
      <w:r>
        <w:rPr>
          <w:b/>
        </w:rPr>
        <w:t>2</w:t>
      </w:r>
      <w:proofErr w:type="gramEnd"/>
      <w:r>
        <w:rPr>
          <w:b/>
        </w:rPr>
        <w:t xml:space="preserve"> : POLÍTICAS PÚBLICAS</w:t>
      </w:r>
    </w:p>
    <w:p w:rsidR="006E7EF3" w:rsidRDefault="006E7EF3" w:rsidP="006E7EF3">
      <w:r>
        <w:rPr>
          <w:noProof/>
        </w:rPr>
        <w:drawing>
          <wp:inline distT="0" distB="0" distL="0" distR="0">
            <wp:extent cx="5397500" cy="3589655"/>
            <wp:effectExtent l="0" t="0" r="0" b="0"/>
            <wp:docPr id="6" name="Imagem 6" descr="DSC_2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6" descr="DSC_248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58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/>
    <w:p w:rsidR="006E7EF3" w:rsidRDefault="006E7EF3" w:rsidP="006E7EF3"/>
    <w:p w:rsidR="006E7EF3" w:rsidRDefault="006E7EF3" w:rsidP="006E7EF3">
      <w:pPr>
        <w:rPr>
          <w:b/>
        </w:rPr>
      </w:pPr>
      <w:r>
        <w:rPr>
          <w:b/>
        </w:rPr>
        <w:lastRenderedPageBreak/>
        <w:t xml:space="preserve">EIXO </w:t>
      </w:r>
      <w:proofErr w:type="gramStart"/>
      <w:r>
        <w:rPr>
          <w:b/>
        </w:rPr>
        <w:t>3</w:t>
      </w:r>
      <w:proofErr w:type="gramEnd"/>
      <w:r>
        <w:rPr>
          <w:b/>
        </w:rPr>
        <w:t xml:space="preserve"> : CUIDADO EM SAÚDE</w:t>
      </w:r>
    </w:p>
    <w:p w:rsidR="006E7EF3" w:rsidRDefault="006E7EF3" w:rsidP="006E7EF3">
      <w:r>
        <w:rPr>
          <w:noProof/>
        </w:rPr>
        <w:drawing>
          <wp:inline distT="0" distB="0" distL="0" distR="0">
            <wp:extent cx="5684520" cy="2647950"/>
            <wp:effectExtent l="0" t="0" r="0" b="0"/>
            <wp:docPr id="5" name="Imagem 5" descr="DSC_24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7" descr="DSC_249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452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  <w:noProof/>
        </w:rPr>
      </w:pPr>
      <w:r>
        <w:rPr>
          <w:b/>
          <w:noProof/>
        </w:rPr>
        <w:t>EIXO 4 : DEMOCRATIZAÇÃO DA GESTÃO.</w:t>
      </w:r>
    </w:p>
    <w:p w:rsidR="006E7EF3" w:rsidRDefault="006E7EF3" w:rsidP="006E7EF3">
      <w:pPr>
        <w:rPr>
          <w:lang w:eastAsia="en-US"/>
        </w:rPr>
      </w:pPr>
      <w:r>
        <w:rPr>
          <w:noProof/>
        </w:rPr>
        <w:drawing>
          <wp:inline distT="0" distB="0" distL="0" distR="0">
            <wp:extent cx="5697855" cy="3439160"/>
            <wp:effectExtent l="0" t="0" r="0" b="0"/>
            <wp:docPr id="3" name="Imagem 3" descr="DSC_2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 descr="DSC_2450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7855" cy="3439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r>
        <w:rPr>
          <w:noProof/>
        </w:rPr>
        <w:lastRenderedPageBreak/>
        <w:drawing>
          <wp:inline distT="0" distB="0" distL="0" distR="0">
            <wp:extent cx="5697855" cy="3780155"/>
            <wp:effectExtent l="0" t="0" r="0" b="0"/>
            <wp:docPr id="2" name="Imagem 2" descr="DSC_24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7" descr="DSC_2422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7855" cy="3780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</w:rPr>
      </w:pPr>
      <w:r>
        <w:rPr>
          <w:b/>
        </w:rPr>
        <w:t>COLEGIADO ESTADUAL DE HUMANIZAÇÃO DE SANTA CATARINA</w:t>
      </w:r>
    </w:p>
    <w:p w:rsidR="006E7EF3" w:rsidRDefault="006E7EF3" w:rsidP="006E7EF3">
      <w:r>
        <w:rPr>
          <w:noProof/>
        </w:rPr>
        <w:drawing>
          <wp:inline distT="0" distB="0" distL="0" distR="0">
            <wp:extent cx="5704840" cy="3794125"/>
            <wp:effectExtent l="0" t="0" r="0" b="0"/>
            <wp:docPr id="1" name="Imagem 1" descr="DSC_24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5" descr="DSC_2418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4840" cy="379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7EF3" w:rsidRDefault="006E7EF3" w:rsidP="006E7EF3">
      <w:pPr>
        <w:rPr>
          <w:b/>
        </w:rPr>
      </w:pPr>
      <w:r>
        <w:rPr>
          <w:b/>
        </w:rPr>
        <w:t>PARTICIPANTES</w:t>
      </w:r>
      <w:bookmarkStart w:id="0" w:name="_GoBack"/>
      <w:bookmarkEnd w:id="0"/>
    </w:p>
    <w:p w:rsidR="007A62B2" w:rsidRDefault="007A62B2" w:rsidP="00586DFC">
      <w:pPr>
        <w:jc w:val="both"/>
      </w:pPr>
    </w:p>
    <w:p w:rsidR="006E7EF3" w:rsidRDefault="006E7EF3" w:rsidP="00586DFC">
      <w:pPr>
        <w:jc w:val="both"/>
      </w:pPr>
    </w:p>
    <w:sectPr w:rsidR="006E7EF3" w:rsidSect="00ED5E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85302"/>
    <w:rsid w:val="00094C5A"/>
    <w:rsid w:val="00097DD9"/>
    <w:rsid w:val="000D3DD2"/>
    <w:rsid w:val="001001A4"/>
    <w:rsid w:val="00204AB1"/>
    <w:rsid w:val="0025512C"/>
    <w:rsid w:val="003C63C0"/>
    <w:rsid w:val="00425961"/>
    <w:rsid w:val="00492F16"/>
    <w:rsid w:val="00586DFC"/>
    <w:rsid w:val="00604C24"/>
    <w:rsid w:val="006E7EF3"/>
    <w:rsid w:val="00707933"/>
    <w:rsid w:val="00715D6B"/>
    <w:rsid w:val="007A62B2"/>
    <w:rsid w:val="007D54BC"/>
    <w:rsid w:val="0081001F"/>
    <w:rsid w:val="008544C4"/>
    <w:rsid w:val="0095598E"/>
    <w:rsid w:val="009F78AF"/>
    <w:rsid w:val="00A31F33"/>
    <w:rsid w:val="00A85302"/>
    <w:rsid w:val="00B96510"/>
    <w:rsid w:val="00BB77FD"/>
    <w:rsid w:val="00CD3962"/>
    <w:rsid w:val="00EA4445"/>
    <w:rsid w:val="00ED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EC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55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5512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1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image" Target="media/image3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17</Pages>
  <Words>332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Jussara Jovita Souza da Rosa</dc:creator>
  <cp:keywords/>
  <dc:description/>
  <cp:lastModifiedBy>Joseane de Souza Mattje</cp:lastModifiedBy>
  <cp:revision>15</cp:revision>
  <dcterms:created xsi:type="dcterms:W3CDTF">2014-12-01T15:17:00Z</dcterms:created>
  <dcterms:modified xsi:type="dcterms:W3CDTF">2014-12-10T16:09:00Z</dcterms:modified>
</cp:coreProperties>
</file>