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E338E">
        <w:rPr>
          <w:b/>
        </w:rPr>
        <w:t>12</w:t>
      </w:r>
      <w:r w:rsidR="00555FCA">
        <w:rPr>
          <w:b/>
        </w:rPr>
        <w:t>7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600ECB" w:rsidRPr="00600ECB" w:rsidRDefault="00600ECB" w:rsidP="00053AC3"/>
    <w:p w:rsidR="00600ECB" w:rsidRDefault="00EA6338" w:rsidP="00771EAF">
      <w:pPr>
        <w:jc w:val="both"/>
      </w:pPr>
      <w:r>
        <w:t xml:space="preserve">O Atestado de Conclusão de Obra de 11 de março de 2016, referente à construção da Unidade Básica de Saúde de Palmas, localizada na Rua Joaquim </w:t>
      </w:r>
      <w:proofErr w:type="spellStart"/>
      <w:r>
        <w:t>Rosendo</w:t>
      </w:r>
      <w:proofErr w:type="spellEnd"/>
      <w:r>
        <w:t xml:space="preserve"> Sagas, Bairro de Palmas,</w:t>
      </w:r>
      <w:r w:rsidR="00555FCA">
        <w:t xml:space="preserve"> </w:t>
      </w:r>
      <w:r>
        <w:t>Município de GOVERNADOR CELSO RAMOS. Portaria Ministério da Saúde 340 de 13 de março de 2013.</w:t>
      </w:r>
    </w:p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2016-06-22T18:42:00Z</dcterms:created>
  <dcterms:modified xsi:type="dcterms:W3CDTF">2016-06-22T18:43:00Z</dcterms:modified>
</cp:coreProperties>
</file>