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AD28B9">
        <w:rPr>
          <w:b/>
        </w:rPr>
        <w:t>9</w:t>
      </w:r>
      <w:r w:rsidR="005361A2">
        <w:rPr>
          <w:b/>
        </w:rPr>
        <w:t>5</w:t>
      </w:r>
      <w:r w:rsidR="00F51256">
        <w:rPr>
          <w:b/>
        </w:rPr>
        <w:t>/</w:t>
      </w:r>
      <w:r w:rsidRPr="00EB7EBC">
        <w:rPr>
          <w:b/>
        </w:rPr>
        <w:t>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B31448" w:rsidP="009D03CF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74615" w:rsidRDefault="00D74615" w:rsidP="00DB17F8">
      <w:pPr>
        <w:pStyle w:val="PargrafodaLista"/>
        <w:ind w:left="0"/>
        <w:jc w:val="both"/>
      </w:pPr>
    </w:p>
    <w:p w:rsidR="00B31448" w:rsidRDefault="00B31448" w:rsidP="00C57C23">
      <w:pPr>
        <w:pStyle w:val="PargrafodaLista"/>
        <w:numPr>
          <w:ilvl w:val="0"/>
          <w:numId w:val="17"/>
        </w:numPr>
        <w:jc w:val="both"/>
      </w:pPr>
      <w:r>
        <w:t xml:space="preserve">O Atestado de Conclusão de Obra de 10 de maio de 2016, referente à construção de Unidade Básica de Saúde, proposta 11415018000113000, localizada na Rua XV de Novembro esq. com a Rua Arthur </w:t>
      </w:r>
      <w:proofErr w:type="spellStart"/>
      <w:r>
        <w:t>Nardelli</w:t>
      </w:r>
      <w:proofErr w:type="spellEnd"/>
      <w:r>
        <w:t>. Centro, Município de RIO DO OESTE. Portaria Ministério da Saúde 340 de março de 2013.</w:t>
      </w:r>
    </w:p>
    <w:p w:rsidR="00C57C23" w:rsidRDefault="00C57C23" w:rsidP="00DB17F8">
      <w:pPr>
        <w:pStyle w:val="PargrafodaLista"/>
        <w:ind w:left="0"/>
        <w:jc w:val="both"/>
      </w:pPr>
    </w:p>
    <w:p w:rsidR="00C57C23" w:rsidRDefault="00C57C23" w:rsidP="00C57C23">
      <w:pPr>
        <w:pStyle w:val="PargrafodaLista"/>
        <w:numPr>
          <w:ilvl w:val="0"/>
          <w:numId w:val="17"/>
        </w:numPr>
        <w:jc w:val="both"/>
      </w:pPr>
      <w:r>
        <w:t>Esta Deliberação retifica o endereço da Deliberação 134/CIB/2016.</w:t>
      </w:r>
    </w:p>
    <w:p w:rsidR="00B31448" w:rsidRDefault="00B31448" w:rsidP="00FA1DCF">
      <w:pPr>
        <w:pStyle w:val="Ttulo"/>
        <w:ind w:left="4068" w:firstLine="180"/>
        <w:jc w:val="both"/>
        <w:rPr>
          <w:szCs w:val="24"/>
        </w:rPr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452D68"/>
    <w:multiLevelType w:val="hybridMultilevel"/>
    <w:tmpl w:val="D85CC08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CAE20A6"/>
    <w:multiLevelType w:val="hybridMultilevel"/>
    <w:tmpl w:val="670A89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2"/>
  </w:num>
  <w:num w:numId="4">
    <w:abstractNumId w:val="8"/>
  </w:num>
  <w:num w:numId="5">
    <w:abstractNumId w:val="9"/>
  </w:num>
  <w:num w:numId="6">
    <w:abstractNumId w:val="16"/>
  </w:num>
  <w:num w:numId="7">
    <w:abstractNumId w:val="4"/>
  </w:num>
  <w:num w:numId="8">
    <w:abstractNumId w:val="14"/>
  </w:num>
  <w:num w:numId="9">
    <w:abstractNumId w:val="7"/>
  </w:num>
  <w:num w:numId="10">
    <w:abstractNumId w:val="13"/>
  </w:num>
  <w:num w:numId="11">
    <w:abstractNumId w:val="5"/>
  </w:num>
  <w:num w:numId="12">
    <w:abstractNumId w:val="10"/>
  </w:num>
  <w:num w:numId="13">
    <w:abstractNumId w:val="1"/>
  </w:num>
  <w:num w:numId="14">
    <w:abstractNumId w:val="15"/>
  </w:num>
  <w:num w:numId="15">
    <w:abstractNumId w:val="6"/>
  </w:num>
  <w:num w:numId="16">
    <w:abstractNumId w:val="12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BF6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3A93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B6D97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1A2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AF9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28B9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1448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08EF"/>
    <w:rsid w:val="00C52CF8"/>
    <w:rsid w:val="00C547D9"/>
    <w:rsid w:val="00C550F9"/>
    <w:rsid w:val="00C562AA"/>
    <w:rsid w:val="00C57C23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47434"/>
    <w:rsid w:val="00E50865"/>
    <w:rsid w:val="00E54900"/>
    <w:rsid w:val="00E561D6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26B81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115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2016-08-18T13:06:00Z</cp:lastPrinted>
  <dcterms:created xsi:type="dcterms:W3CDTF">2016-09-20T17:40:00Z</dcterms:created>
  <dcterms:modified xsi:type="dcterms:W3CDTF">2016-09-20T17:42:00Z</dcterms:modified>
</cp:coreProperties>
</file>