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DC256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9D0543">
            <w:pPr>
              <w:pStyle w:val="Ttulo1"/>
              <w:jc w:val="right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DC2561">
            <w:pPr>
              <w:pStyle w:val="Cabealho"/>
              <w:snapToGrid w:val="0"/>
            </w:pP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DC2561">
            <w:pPr>
              <w:pStyle w:val="Ttulo1"/>
              <w:jc w:val="left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DC256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DC2561">
            <w:pPr>
              <w:pStyle w:val="Cabealho"/>
            </w:pPr>
          </w:p>
          <w:p w:rsidR="00777425" w:rsidRDefault="00777425" w:rsidP="00DC2561">
            <w:pPr>
              <w:pStyle w:val="Cabealho"/>
            </w:pPr>
          </w:p>
          <w:p w:rsidR="00B704F4" w:rsidRDefault="00B704F4" w:rsidP="00DC2561">
            <w:pPr>
              <w:pStyle w:val="Cabealho"/>
            </w:pPr>
          </w:p>
          <w:p w:rsidR="00B704F4" w:rsidRPr="000427DB" w:rsidRDefault="00B704F4" w:rsidP="00DC2561">
            <w:pPr>
              <w:pStyle w:val="Cabealho"/>
            </w:pPr>
          </w:p>
        </w:tc>
      </w:tr>
    </w:tbl>
    <w:p w:rsidR="00313815" w:rsidRPr="00EB7EBC" w:rsidRDefault="00783661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 22</w:t>
      </w:r>
      <w:r w:rsidR="00DA273B">
        <w:rPr>
          <w:b/>
        </w:rPr>
        <w:t>9</w:t>
      </w:r>
      <w:r w:rsidR="00313815" w:rsidRPr="00EB7EBC">
        <w:rPr>
          <w:b/>
        </w:rPr>
        <w:t>/CIB/201</w:t>
      </w:r>
      <w:r w:rsidR="001C5121">
        <w:rPr>
          <w:b/>
        </w:rPr>
        <w:t>8</w:t>
      </w:r>
    </w:p>
    <w:p w:rsidR="00313815" w:rsidRPr="00EB7EBC" w:rsidRDefault="00313815" w:rsidP="00313815">
      <w:pPr>
        <w:jc w:val="both"/>
        <w:rPr>
          <w:b/>
        </w:rPr>
      </w:pPr>
    </w:p>
    <w:p w:rsidR="00313815" w:rsidRPr="00DA273B" w:rsidRDefault="00313815" w:rsidP="00313815">
      <w:pPr>
        <w:jc w:val="both"/>
      </w:pPr>
      <w:r w:rsidRPr="00EB7EBC">
        <w:t xml:space="preserve">A Comissão </w:t>
      </w:r>
      <w:proofErr w:type="spellStart"/>
      <w:r w:rsidRPr="00EB7EBC">
        <w:t>Intergestores</w:t>
      </w:r>
      <w:proofErr w:type="spellEnd"/>
      <w:r w:rsidRPr="00EB7EBC">
        <w:t xml:space="preserve"> </w:t>
      </w:r>
      <w:proofErr w:type="spellStart"/>
      <w:r w:rsidRPr="00EB7EBC">
        <w:t>Bipartite</w:t>
      </w:r>
      <w:proofErr w:type="spellEnd"/>
      <w:r w:rsidRPr="00EB7EBC">
        <w:t>, no uso de suas atribuições</w:t>
      </w:r>
      <w:r w:rsidRPr="00DA273B">
        <w:t xml:space="preserve">, </w:t>
      </w:r>
      <w:r w:rsidR="00DA273B" w:rsidRPr="00DA273B">
        <w:t>em sua 223ª reunião ordinária do dia 23 de agosto de 2018,</w:t>
      </w:r>
    </w:p>
    <w:p w:rsidR="00D04284" w:rsidRPr="00DA273B" w:rsidRDefault="00D04284" w:rsidP="00313815">
      <w:pPr>
        <w:jc w:val="both"/>
      </w:pPr>
    </w:p>
    <w:p w:rsidR="00D04284" w:rsidRDefault="00CA3C88" w:rsidP="00202628">
      <w:pPr>
        <w:jc w:val="both"/>
        <w:rPr>
          <w:b/>
          <w:sz w:val="28"/>
          <w:szCs w:val="28"/>
        </w:rPr>
      </w:pPr>
      <w:r>
        <w:tab/>
      </w:r>
      <w:r w:rsidR="00AC7AAE">
        <w:rPr>
          <w:b/>
          <w:sz w:val="28"/>
          <w:szCs w:val="28"/>
        </w:rPr>
        <w:t>APROVA</w:t>
      </w:r>
    </w:p>
    <w:p w:rsidR="00202628" w:rsidRDefault="00202628" w:rsidP="00AC7AAE">
      <w:pPr>
        <w:ind w:left="-284"/>
        <w:jc w:val="both"/>
      </w:pPr>
    </w:p>
    <w:p w:rsidR="00043D3A" w:rsidRDefault="00202628" w:rsidP="00202628">
      <w:pPr>
        <w:pStyle w:val="PargrafodaLista"/>
        <w:numPr>
          <w:ilvl w:val="0"/>
          <w:numId w:val="16"/>
        </w:numPr>
        <w:jc w:val="both"/>
      </w:pPr>
      <w:r>
        <w:t xml:space="preserve">O cadastramento/habilitação como Serviço de </w:t>
      </w:r>
      <w:proofErr w:type="spellStart"/>
      <w:r>
        <w:t>Videocirurgia</w:t>
      </w:r>
      <w:proofErr w:type="spellEnd"/>
      <w:r>
        <w:t xml:space="preserve"> para o Hospital e Maternidade Jaraguá, localizado no Município de Jaraguá do Sul/SC.</w:t>
      </w:r>
    </w:p>
    <w:p w:rsidR="00043D3A" w:rsidRDefault="00043D3A" w:rsidP="00AC7AAE">
      <w:pPr>
        <w:ind w:left="-284"/>
        <w:jc w:val="both"/>
      </w:pPr>
    </w:p>
    <w:p w:rsidR="00202628" w:rsidRDefault="00202628" w:rsidP="00202628">
      <w:pPr>
        <w:pStyle w:val="PargrafodaLista"/>
        <w:numPr>
          <w:ilvl w:val="0"/>
          <w:numId w:val="16"/>
        </w:numPr>
        <w:jc w:val="both"/>
      </w:pPr>
      <w:r>
        <w:t>Esta habilitação segue as exigências da legislação vigente, ficando condicionado o incremento de recurso financeiro no Teto Livre por conta do Ministério da Saúde, impreterivelmente.</w:t>
      </w:r>
    </w:p>
    <w:p w:rsidR="00202628" w:rsidRDefault="00202628" w:rsidP="00AC7AAE">
      <w:pPr>
        <w:ind w:left="-284"/>
        <w:jc w:val="both"/>
      </w:pPr>
    </w:p>
    <w:p w:rsidR="00E05C38" w:rsidRDefault="00313815" w:rsidP="00343203">
      <w:pPr>
        <w:pStyle w:val="PargrafodaLista"/>
        <w:ind w:left="4248"/>
        <w:jc w:val="both"/>
      </w:pPr>
      <w:r w:rsidRPr="00313815">
        <w:t xml:space="preserve">Florianópolis, </w:t>
      </w:r>
      <w:r w:rsidR="00202628">
        <w:t>23 de agosto</w:t>
      </w:r>
      <w:r w:rsidRPr="00313815">
        <w:t xml:space="preserve"> de 201</w:t>
      </w:r>
      <w:r w:rsidR="00AC7AAE">
        <w:t>8</w:t>
      </w:r>
      <w:r w:rsidRPr="00313815">
        <w:t>.</w:t>
      </w:r>
    </w:p>
    <w:p w:rsidR="00E05C38" w:rsidRPr="00E05C38" w:rsidRDefault="00E05C38" w:rsidP="00E05C38"/>
    <w:p w:rsidR="00313815" w:rsidRPr="00313815" w:rsidRDefault="00313815" w:rsidP="00313815"/>
    <w:p w:rsidR="00313815" w:rsidRPr="00313815" w:rsidRDefault="00313815" w:rsidP="00313815"/>
    <w:p w:rsidR="00313815" w:rsidRPr="00313815" w:rsidRDefault="00313815" w:rsidP="009D0543">
      <w:pPr>
        <w:jc w:val="right"/>
      </w:pPr>
    </w:p>
    <w:p w:rsidR="00313815" w:rsidRPr="009C04DB" w:rsidRDefault="00313815" w:rsidP="00313815"/>
    <w:p w:rsidR="00313815" w:rsidRPr="009C04DB" w:rsidRDefault="00313815" w:rsidP="00313815">
      <w:pPr>
        <w:pStyle w:val="PargrafodaLista"/>
        <w:tabs>
          <w:tab w:val="left" w:pos="142"/>
        </w:tabs>
        <w:ind w:left="390" w:firstLine="744"/>
        <w:jc w:val="both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9D0543" w:rsidP="009D05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</w:pPr>
            <w:r w:rsidRPr="009C04DB">
              <w:rPr>
                <w:b/>
                <w:bCs/>
              </w:rPr>
              <w:t>SIDNEI BELLE</w:t>
            </w:r>
          </w:p>
        </w:tc>
      </w:tr>
      <w:tr w:rsidR="00313815" w:rsidRPr="009C04DB" w:rsidTr="00F0642C">
        <w:tc>
          <w:tcPr>
            <w:tcW w:w="475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CIB/SES</w:t>
            </w:r>
          </w:p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313815" w:rsidRPr="009C04DB" w:rsidRDefault="00313815" w:rsidP="00F0642C">
            <w:pPr>
              <w:jc w:val="center"/>
              <w:rPr>
                <w:bCs/>
              </w:rPr>
            </w:pPr>
            <w:r w:rsidRPr="009C04DB">
              <w:rPr>
                <w:bCs/>
              </w:rPr>
              <w:t>Coordenador CIB/COSEMS</w:t>
            </w:r>
          </w:p>
          <w:p w:rsidR="00313815" w:rsidRPr="009C04DB" w:rsidRDefault="00313815" w:rsidP="00F0642C">
            <w:pPr>
              <w:jc w:val="center"/>
            </w:pPr>
            <w:r w:rsidRPr="009C04DB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313815">
      <w:pgSz w:w="11906" w:h="16838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5"/>
  </w:num>
  <w:num w:numId="7">
    <w:abstractNumId w:val="4"/>
  </w:num>
  <w:num w:numId="8">
    <w:abstractNumId w:val="14"/>
  </w:num>
  <w:num w:numId="9">
    <w:abstractNumId w:val="6"/>
  </w:num>
  <w:num w:numId="10">
    <w:abstractNumId w:val="13"/>
  </w:num>
  <w:num w:numId="11">
    <w:abstractNumId w:val="5"/>
  </w:num>
  <w:num w:numId="12">
    <w:abstractNumId w:val="10"/>
  </w:num>
  <w:num w:numId="13">
    <w:abstractNumId w:val="1"/>
  </w:num>
  <w:num w:numId="14">
    <w:abstractNumId w:val="12"/>
  </w:num>
  <w:num w:numId="15">
    <w:abstractNumId w:val="7"/>
  </w:num>
  <w:num w:numId="1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427DB"/>
    <w:rsid w:val="00043D3A"/>
    <w:rsid w:val="00044288"/>
    <w:rsid w:val="000462FA"/>
    <w:rsid w:val="000467B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D2379"/>
    <w:rsid w:val="001D2877"/>
    <w:rsid w:val="001D6E94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5E2E"/>
    <w:rsid w:val="005573FB"/>
    <w:rsid w:val="005609F2"/>
    <w:rsid w:val="00560A59"/>
    <w:rsid w:val="00573422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22BF"/>
    <w:rsid w:val="00722A70"/>
    <w:rsid w:val="00724AB5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A92"/>
    <w:rsid w:val="009255C8"/>
    <w:rsid w:val="00926AE9"/>
    <w:rsid w:val="00926E49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22CE"/>
    <w:rsid w:val="009B75F5"/>
    <w:rsid w:val="009C0A8B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9B6"/>
    <w:rsid w:val="00E35152"/>
    <w:rsid w:val="00E35F9D"/>
    <w:rsid w:val="00E372C7"/>
    <w:rsid w:val="00E44593"/>
    <w:rsid w:val="00E4592A"/>
    <w:rsid w:val="00E45D81"/>
    <w:rsid w:val="00E50865"/>
    <w:rsid w:val="00E54900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6331"/>
    <w:rsid w:val="00ED7868"/>
    <w:rsid w:val="00ED7E48"/>
    <w:rsid w:val="00EE6DD1"/>
    <w:rsid w:val="00EE7860"/>
    <w:rsid w:val="00EF3141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117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2018-09-04T14:52:00Z</cp:lastPrinted>
  <dcterms:created xsi:type="dcterms:W3CDTF">2018-09-11T17:23:00Z</dcterms:created>
  <dcterms:modified xsi:type="dcterms:W3CDTF">2018-09-11T17:23:00Z</dcterms:modified>
</cp:coreProperties>
</file>