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media/image1.jpeg" ContentType="image/jpeg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theme/theme1.xml" ContentType="application/vnd.openxmlformats-officedocument.theme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both"/>
        <w:rPr>
          <w:rFonts w:ascii="Arial" w:hAnsi="Arial" w:cs="Arial"/>
          <w:b/>
          <w:b/>
          <w:sz w:val="24"/>
          <w:szCs w:val="24"/>
        </w:rPr>
      </w:pPr>
      <w:r>
        <w:rPr>
          <w:rFonts w:cs="Arial" w:ascii="Arial" w:hAnsi="Arial"/>
          <w:b/>
          <w:sz w:val="24"/>
          <w:szCs w:val="24"/>
        </w:rPr>
        <w:drawing>
          <wp:anchor behindDoc="1" distT="0" distB="0" distL="0" distR="0" simplePos="0" locked="0" layoutInCell="1" allowOverlap="1" relativeHeight="2">
            <wp:simplePos x="0" y="0"/>
            <wp:positionH relativeFrom="column">
              <wp:posOffset>-632460</wp:posOffset>
            </wp:positionH>
            <wp:positionV relativeFrom="paragraph">
              <wp:posOffset>-528320</wp:posOffset>
            </wp:positionV>
            <wp:extent cx="6048375" cy="4267200"/>
            <wp:effectExtent l="0" t="0" r="0" b="0"/>
            <wp:wrapNone/>
            <wp:docPr id="1" name="Imagem 0" descr="Plano de fundo oficial Qualidad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m 0" descr="Plano de fundo oficial Qualidade.jpg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48375" cy="42672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>
      <w:pPr>
        <w:pStyle w:val="Normal"/>
        <w:jc w:val="both"/>
        <w:rPr>
          <w:rFonts w:ascii="Arial" w:hAnsi="Arial" w:cs="Arial"/>
          <w:b/>
          <w:b/>
          <w:sz w:val="24"/>
          <w:szCs w:val="24"/>
        </w:rPr>
      </w:pPr>
      <w:r>
        <w:rPr>
          <w:rFonts w:cs="Arial" w:ascii="Arial" w:hAnsi="Arial"/>
          <w:b/>
          <w:sz w:val="24"/>
          <w:szCs w:val="24"/>
        </w:rPr>
      </w:r>
    </w:p>
    <w:p>
      <w:pPr>
        <w:pStyle w:val="Normal"/>
        <w:spacing w:lineRule="auto" w:line="240" w:before="0" w:after="0"/>
        <w:jc w:val="center"/>
        <w:rPr>
          <w:rFonts w:ascii="Arial" w:hAnsi="Arial" w:cs="Arial"/>
          <w:b/>
          <w:b/>
          <w:sz w:val="24"/>
          <w:szCs w:val="24"/>
        </w:rPr>
      </w:pPr>
      <w:r>
        <w:rPr>
          <w:rFonts w:cs="Arial" w:ascii="Arial" w:hAnsi="Arial"/>
          <w:b/>
          <w:sz w:val="24"/>
          <w:szCs w:val="24"/>
        </w:rPr>
        <w:t>POLÍTICA DA QUALIDADE E SEGURANÇA DO PACIENTE</w:t>
      </w:r>
    </w:p>
    <w:p>
      <w:pPr>
        <w:pStyle w:val="Normal"/>
        <w:spacing w:lineRule="auto" w:line="240" w:before="0" w:after="0"/>
        <w:jc w:val="center"/>
        <w:rPr>
          <w:rFonts w:ascii="Arial" w:hAnsi="Arial" w:cs="Arial"/>
          <w:b/>
          <w:b/>
          <w:sz w:val="24"/>
          <w:szCs w:val="24"/>
        </w:rPr>
      </w:pPr>
      <w:r>
        <w:rPr>
          <w:rFonts w:cs="Arial" w:ascii="Arial" w:hAnsi="Arial"/>
          <w:b/>
          <w:sz w:val="24"/>
          <w:szCs w:val="24"/>
        </w:rPr>
        <w:t>HOSPITAL REGIONAL HANS DIETER SCHMIDT</w:t>
      </w:r>
    </w:p>
    <w:p>
      <w:pPr>
        <w:pStyle w:val="Normal"/>
        <w:jc w:val="both"/>
        <w:rPr>
          <w:rFonts w:ascii="Arial" w:hAnsi="Arial" w:cs="Arial"/>
          <w:sz w:val="24"/>
          <w:szCs w:val="24"/>
        </w:rPr>
      </w:pPr>
      <w:r>
        <w:rPr>
          <w:rFonts w:cs="Arial" w:ascii="Arial" w:hAnsi="Arial"/>
          <w:sz w:val="24"/>
          <w:szCs w:val="24"/>
        </w:rPr>
      </w:r>
    </w:p>
    <w:p>
      <w:pPr>
        <w:pStyle w:val="Normal"/>
        <w:jc w:val="both"/>
        <w:rPr/>
      </w:pPr>
      <w:r>
        <w:rPr>
          <w:rFonts w:cs="Arial" w:ascii="Arial" w:hAnsi="Arial"/>
          <w:sz w:val="24"/>
          <w:szCs w:val="24"/>
        </w:rPr>
        <w:t>Consideramos a qualidade como parte integrante de qualquer atividade na instituição. Desta forma, buscamos promover ações que garantam a qualidade na assistência, a educação continuada, gerenciando os riscos ambientais e assistenciais, prestando uma assistência 100% SUS, com equipes comprometidas e qualificadas.</w:t>
      </w:r>
    </w:p>
    <w:p>
      <w:pPr>
        <w:pStyle w:val="Normal"/>
        <w:jc w:val="both"/>
        <w:rPr>
          <w:rFonts w:ascii="Arial" w:hAnsi="Arial" w:cs="Arial"/>
          <w:sz w:val="24"/>
          <w:szCs w:val="24"/>
        </w:rPr>
      </w:pPr>
      <w:r>
        <w:rPr/>
      </w:r>
    </w:p>
    <w:p>
      <w:pPr>
        <w:pStyle w:val="Normal"/>
        <w:jc w:val="both"/>
        <w:rPr>
          <w:rFonts w:ascii="Arial" w:hAnsi="Arial" w:cs="Arial"/>
          <w:sz w:val="24"/>
          <w:szCs w:val="24"/>
          <w:u w:val="single"/>
        </w:rPr>
      </w:pPr>
      <w:r>
        <w:rPr>
          <w:rFonts w:cs="Arial" w:ascii="Arial" w:hAnsi="Arial"/>
          <w:b/>
          <w:bCs/>
          <w:sz w:val="24"/>
          <w:szCs w:val="24"/>
          <w:u w:val="single"/>
        </w:rPr>
        <w:t>Objetivos da Política da Qualidade:</w:t>
      </w:r>
    </w:p>
    <w:p>
      <w:pPr>
        <w:pStyle w:val="Normal"/>
        <w:jc w:val="both"/>
        <w:rPr>
          <w:rFonts w:ascii="Arial" w:hAnsi="Arial" w:cs="Arial"/>
          <w:sz w:val="24"/>
          <w:szCs w:val="24"/>
        </w:rPr>
      </w:pPr>
      <w:r>
        <w:rPr>
          <w:rFonts w:cs="Arial" w:ascii="Arial" w:hAnsi="Arial"/>
          <w:sz w:val="24"/>
          <w:szCs w:val="24"/>
        </w:rPr>
        <w:t>- Promover a responsabilidade sócio-ambiental, através de ações e educação continuada, que responsabilizem os profissionais como protagonistas do gerenciamento de resíduos na instituição;</w:t>
      </w:r>
    </w:p>
    <w:p>
      <w:pPr>
        <w:pStyle w:val="Normal"/>
        <w:jc w:val="both"/>
        <w:rPr>
          <w:rFonts w:ascii="Arial" w:hAnsi="Arial" w:cs="Arial"/>
          <w:sz w:val="24"/>
          <w:szCs w:val="24"/>
        </w:rPr>
      </w:pPr>
      <w:r>
        <w:rPr>
          <w:rFonts w:cs="Arial" w:ascii="Arial" w:hAnsi="Arial"/>
          <w:sz w:val="24"/>
          <w:szCs w:val="24"/>
        </w:rPr>
        <w:t>- Promover uma assistência hospitalar humanizada, com foco no paciente;</w:t>
      </w:r>
    </w:p>
    <w:p>
      <w:pPr>
        <w:pStyle w:val="Normal"/>
        <w:jc w:val="both"/>
        <w:rPr>
          <w:rFonts w:ascii="Arial" w:hAnsi="Arial" w:cs="Arial"/>
          <w:sz w:val="24"/>
          <w:szCs w:val="24"/>
        </w:rPr>
      </w:pPr>
      <w:r>
        <w:rPr>
          <w:rFonts w:cs="Arial" w:ascii="Arial" w:hAnsi="Arial"/>
          <w:sz w:val="24"/>
          <w:szCs w:val="24"/>
        </w:rPr>
        <w:t>- Promover a cultura de segurança intra-institucional;</w:t>
      </w:r>
    </w:p>
    <w:p>
      <w:pPr>
        <w:pStyle w:val="Normal"/>
        <w:jc w:val="both"/>
        <w:rPr>
          <w:rFonts w:ascii="Arial" w:hAnsi="Arial" w:cs="Arial"/>
          <w:sz w:val="24"/>
          <w:szCs w:val="24"/>
        </w:rPr>
      </w:pPr>
      <w:r>
        <w:rPr>
          <w:rFonts w:cs="Arial" w:ascii="Arial" w:hAnsi="Arial"/>
          <w:sz w:val="24"/>
          <w:szCs w:val="24"/>
        </w:rPr>
        <w:t>- Promover a melhoria contínua através da padronização e revisão de processos, treinamento dos profissionais, focando nas boas práticas e segurança da assistência;</w:t>
      </w:r>
    </w:p>
    <w:p>
      <w:pPr>
        <w:pStyle w:val="Normal"/>
        <w:jc w:val="both"/>
        <w:rPr>
          <w:rFonts w:ascii="Arial" w:hAnsi="Arial" w:cs="Arial"/>
          <w:sz w:val="24"/>
          <w:szCs w:val="24"/>
        </w:rPr>
      </w:pPr>
      <w:r>
        <w:rPr>
          <w:rFonts w:cs="Arial" w:ascii="Arial" w:hAnsi="Arial"/>
          <w:sz w:val="24"/>
          <w:szCs w:val="24"/>
        </w:rPr>
        <w:t>- Promover a qualificação das lideranças buscando orientar a tomada de decisão baseada em indicadores e resultados.</w:t>
      </w:r>
    </w:p>
    <w:p>
      <w:pPr>
        <w:pStyle w:val="Normal"/>
        <w:spacing w:before="0" w:after="200"/>
        <w:jc w:val="both"/>
        <w:rPr/>
      </w:pPr>
      <w:r>
        <w:rPr/>
      </w:r>
    </w:p>
    <w:sectPr>
      <w:type w:val="nextPage"/>
      <w:pgSz w:w="11906" w:h="16838"/>
      <w:pgMar w:left="1701" w:right="1701" w:header="0" w:top="1417" w:footer="0" w:bottom="1417" w:gutter="0"/>
      <w:pgNumType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0"/>
    <w:family w:val="roman"/>
    <w:pitch w:val="variable"/>
  </w:font>
  <w:font w:name="Calibri">
    <w:charset w:val="00"/>
    <w:family w:val="roman"/>
    <w:pitch w:val="variable"/>
  </w:font>
  <w:font w:name="Tahoma">
    <w:charset w:val="00"/>
    <w:family w:val="roman"/>
    <w:pitch w:val="variable"/>
  </w:font>
  <w:font w:name="Liberation Sans">
    <w:altName w:val="Arial"/>
    <w:charset w:val="00"/>
    <w:family w:val="roman"/>
    <w:pitch w:val="variable"/>
  </w:font>
  <w:font w:name="Arial">
    <w:charset w:val="00"/>
    <w:family w:val="roman"/>
    <w:pitch w:val="variable"/>
  </w:font>
</w:fonts>
</file>

<file path=word/settings.xml><?xml version="1.0" encoding="utf-8"?>
<w:settings xmlns:w="http://schemas.openxmlformats.org/wordprocessingml/2006/main">
  <w:zoom w:percent="100"/>
  <w:defaultTabStop w:val="708"/>
  <w:compat/>
  <w:themeFontLang w:val="pt-BR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pt-BR" w:eastAsia="en-US" w:bidi="ar-SA"/>
      </w:rPr>
    </w:rPrDefault>
    <w:pPrDefault>
      <w:pPr/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622331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t-BR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TextodebaloChar" w:customStyle="1">
    <w:name w:val="Texto de balão Char"/>
    <w:basedOn w:val="DefaultParagraphFont"/>
    <w:link w:val="Textodebalo"/>
    <w:uiPriority w:val="99"/>
    <w:semiHidden/>
    <w:qFormat/>
    <w:rsid w:val="0070625e"/>
    <w:rPr>
      <w:rFonts w:ascii="Tahoma" w:hAnsi="Tahoma" w:cs="Tahoma"/>
      <w:sz w:val="16"/>
      <w:szCs w:val="16"/>
    </w:rPr>
  </w:style>
  <w:style w:type="paragraph" w:styleId="Ttulo">
    <w:name w:val="Título"/>
    <w:basedOn w:val="Normal"/>
    <w:next w:val="Corpodotexto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Corpodotexto">
    <w:name w:val="Body Text"/>
    <w:basedOn w:val="Normal"/>
    <w:pPr>
      <w:spacing w:lineRule="auto" w:line="276" w:before="0" w:after="140"/>
    </w:pPr>
    <w:rPr/>
  </w:style>
  <w:style w:type="paragraph" w:styleId="Lista">
    <w:name w:val="List"/>
    <w:basedOn w:val="Corpodotexto"/>
    <w:pPr/>
    <w:rPr>
      <w:rFonts w:cs="Mangal"/>
    </w:rPr>
  </w:style>
  <w:style w:type="paragraph" w:styleId="Legenda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Ndice">
    <w:name w:val="Índice"/>
    <w:basedOn w:val="Normal"/>
    <w:qFormat/>
    <w:pPr>
      <w:suppressLineNumbers/>
    </w:pPr>
    <w:rPr>
      <w:rFonts w:cs="Mangal"/>
    </w:rPr>
  </w:style>
  <w:style w:type="paragraph" w:styleId="BalloonText">
    <w:name w:val="Balloon Text"/>
    <w:basedOn w:val="Normal"/>
    <w:link w:val="TextodebaloChar"/>
    <w:uiPriority w:val="99"/>
    <w:semiHidden/>
    <w:unhideWhenUsed/>
    <w:qFormat/>
    <w:rsid w:val="0070625e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jpeg"/><Relationship Id="rId3" Type="http://schemas.openxmlformats.org/officeDocument/2006/relationships/fontTable" Target="fontTable.xml"/><Relationship Id="rId4" Type="http://schemas.openxmlformats.org/officeDocument/2006/relationships/settings" Target="settings.xml"/><Relationship Id="rId5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Application>LibreOffice/6.2.3.2$Windows_X86_64 LibreOffice_project/aecc05fe267cc68dde00352a451aa867b3b546ac</Application>
  <Pages>1</Pages>
  <Words>138</Words>
  <Characters>891</Characters>
  <CharactersWithSpaces>1020</CharactersWithSpaces>
  <Paragraphs>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2019-05-16T16:40:00Z</dcterms:created>
  <dc:creator>fernandessm</dc:creator>
  <dc:description/>
  <dc:language>pt-BR</dc:language>
  <cp:lastModifiedBy/>
  <dcterms:modified xsi:type="dcterms:W3CDTF">2019-06-12T17:03:24Z</dcterms:modified>
  <cp:revision>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