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tabs>
          <w:tab w:val="left" w:leader="none" w:pos="7351"/>
        </w:tabs>
        <w:spacing w:before="101" w:line="240" w:lineRule="auto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95.0" w:type="dxa"/>
        <w:jc w:val="left"/>
        <w:tblInd w:w="-80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695"/>
        <w:tblGridChange w:id="0">
          <w:tblGrid>
            <w:gridCol w:w="10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FORMULÁRIO DE PADRONIZAÇÃO DE MATERIAIS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PROPOSTA DE: 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Padronização  (  ) Despadronização  (  ) Substituição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INSTRUÇÕES DE PREENCHIMENTO</w:t>
            </w:r>
          </w:p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Serão analisadas somente as propostas preenchidas integralmente e com dados suficientes para análise.</w:t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Cada formulário deve conter apenas um tipo de produto ou tecnologia em saúde.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Observação: 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As informações prestadas neste formulário são de inteira responsabilidade do solicitante.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DADOS DA UNIDADE SOLICITANTE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Nome unidade:</w:t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Profissional responsável pela solicitação:</w:t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Diretor(a) da unidade: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E-mail para contato:</w:t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Telefone: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before="1" w:line="240" w:lineRule="auto"/>
              <w:ind w:left="818" w:right="833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DADOS DO PRODUTO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   Nome do produto:</w:t>
            </w:r>
          </w:p>
          <w:p w:rsidR="00000000" w:rsidDel="00000000" w:rsidP="00000000" w:rsidRDefault="00000000" w:rsidRPr="00000000" w14:paraId="00000016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17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Código do Sistema de Gerenciamento da Tabela de Procedimentos, Medicamentos e OPM do SUS (SIGTAP):</w:t>
            </w:r>
          </w:p>
          <w:p w:rsidR="00000000" w:rsidDel="00000000" w:rsidP="00000000" w:rsidRDefault="00000000" w:rsidRPr="00000000" w14:paraId="00000019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1A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Código BR do item - Catálogo de Materiais (CATMAT), se houver:</w:t>
            </w:r>
          </w:p>
          <w:p w:rsidR="00000000" w:rsidDel="00000000" w:rsidP="00000000" w:rsidRDefault="00000000" w:rsidRPr="00000000" w14:paraId="0000001C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 </w:t>
            </w:r>
          </w:p>
          <w:p w:rsidR="00000000" w:rsidDel="00000000" w:rsidP="00000000" w:rsidRDefault="00000000" w:rsidRPr="00000000" w14:paraId="0000001D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Possui registro na Anvisa? Se sim, qual? Se não, justificar:</w:t>
            </w:r>
          </w:p>
          <w:p w:rsidR="00000000" w:rsidDel="00000000" w:rsidP="00000000" w:rsidRDefault="00000000" w:rsidRPr="00000000" w14:paraId="00000020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Código CIASC:</w:t>
            </w:r>
          </w:p>
          <w:p w:rsidR="00000000" w:rsidDel="00000000" w:rsidP="00000000" w:rsidRDefault="00000000" w:rsidRPr="00000000" w14:paraId="00000023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24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preencher apenas em caso de solicitação de substituição ou despadronização.</w:t>
            </w:r>
          </w:p>
          <w:p w:rsidR="00000000" w:rsidDel="00000000" w:rsidP="00000000" w:rsidRDefault="00000000" w:rsidRPr="00000000" w14:paraId="00000025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Descritivo completo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27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28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especificação técnica que define o produto (nome do produto que vai constar no sistema informatizado)</w:t>
            </w:r>
          </w:p>
          <w:p w:rsidR="00000000" w:rsidDel="00000000" w:rsidP="00000000" w:rsidRDefault="00000000" w:rsidRPr="00000000" w14:paraId="00000029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Aplicação (finalidade):</w:t>
            </w:r>
          </w:p>
          <w:p w:rsidR="00000000" w:rsidDel="00000000" w:rsidP="00000000" w:rsidRDefault="00000000" w:rsidRPr="00000000" w14:paraId="0000002B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2C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qual a finalidade do produto? Mencionar as principais aplicações.</w:t>
            </w:r>
          </w:p>
          <w:p w:rsidR="00000000" w:rsidDel="00000000" w:rsidP="00000000" w:rsidRDefault="00000000" w:rsidRPr="00000000" w14:paraId="0000002D">
            <w:pPr>
              <w:widowControl w:val="0"/>
              <w:spacing w:line="352" w:lineRule="auto"/>
              <w:ind w:left="0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Características adicionais:</w:t>
            </w:r>
          </w:p>
          <w:p w:rsidR="00000000" w:rsidDel="00000000" w:rsidP="00000000" w:rsidRDefault="00000000" w:rsidRPr="00000000" w14:paraId="0000002F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30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detalhes específicos e importantes para melhor qualificar o produto.</w:t>
            </w:r>
          </w:p>
          <w:p w:rsidR="00000000" w:rsidDel="00000000" w:rsidP="00000000" w:rsidRDefault="00000000" w:rsidRPr="00000000" w14:paraId="00000031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Unidade de Apresentação:</w:t>
            </w:r>
          </w:p>
          <w:p w:rsidR="00000000" w:rsidDel="00000000" w:rsidP="00000000" w:rsidRDefault="00000000" w:rsidRPr="00000000" w14:paraId="00000033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</w:t>
            </w:r>
          </w:p>
          <w:p w:rsidR="00000000" w:rsidDel="00000000" w:rsidP="00000000" w:rsidRDefault="00000000" w:rsidRPr="00000000" w14:paraId="00000034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Forma que será distribuída na SES. Menor unidade fracionável do produto. p. ex.: Unidade, envelope, kit, etc.</w:t>
            </w:r>
          </w:p>
          <w:p w:rsidR="00000000" w:rsidDel="00000000" w:rsidP="00000000" w:rsidRDefault="00000000" w:rsidRPr="00000000" w14:paraId="00000035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widowControl w:val="0"/>
              <w:spacing w:before="1" w:line="240" w:lineRule="auto"/>
              <w:ind w:right="833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INFORMAÇÕES ADICIONAIS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2" w:lineRule="auto"/>
              <w:ind w:left="162" w:right="-119.52755905511651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Justificativa sobre a solicitação de padronização, despadronização ou substituição do item</w:t>
            </w:r>
            <w:r w:rsidDel="00000000" w:rsidR="00000000" w:rsidRPr="00000000">
              <w:rPr>
                <w:rFonts w:ascii="Calibri" w:cs="Calibri" w:eastAsia="Calibri" w:hAnsi="Calibri"/>
                <w:color w:val="111111"/>
                <w:sz w:val="24"/>
                <w:szCs w:val="24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52" w:lineRule="auto"/>
              <w:ind w:left="162" w:right="-119.52755905511651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3A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responder de forma objetiva, descrevendo</w:t>
            </w:r>
            <w:r w:rsidDel="00000000" w:rsidR="00000000" w:rsidRPr="00000000">
              <w:rPr>
                <w:rFonts w:ascii="Calibri" w:cs="Calibri" w:eastAsia="Calibri" w:hAnsi="Calibri"/>
                <w:color w:val="111111"/>
                <w:sz w:val="24"/>
                <w:szCs w:val="24"/>
                <w:rtl w:val="0"/>
              </w:rPr>
              <w:t xml:space="preserve"> quais os aspectos clínicos, funcionais e sociais que podem ser melhorados pela nova tecnologia proposta, ou seja, consequências favoráveis para os indivíduos/pacientes, como: menor custo, menor tempo de execução, maior disponibilidade no sistema, etc.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widowControl w:val="0"/>
              <w:spacing w:line="252.00000000000003" w:lineRule="auto"/>
              <w:ind w:left="162" w:firstLine="3.999999999999986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O item proposto pode ser comparado e/ou possui substitutos na SES/SC para a mesma finalidade?</w:t>
            </w:r>
          </w:p>
          <w:p w:rsidR="00000000" w:rsidDel="00000000" w:rsidP="00000000" w:rsidRDefault="00000000" w:rsidRPr="00000000" w14:paraId="0000003E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22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</w:t>
              <w:tab/>
              <w:t xml:space="preserve">) Não</w:t>
            </w:r>
          </w:p>
          <w:p w:rsidR="00000000" w:rsidDel="00000000" w:rsidP="00000000" w:rsidRDefault="00000000" w:rsidRPr="00000000" w14:paraId="0000003F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40">
            <w:pPr>
              <w:widowControl w:val="0"/>
              <w:spacing w:before="6" w:line="240" w:lineRule="auto"/>
              <w:rPr>
                <w:rFonts w:ascii="Calibri" w:cs="Calibri" w:eastAsia="Calibri" w:hAnsi="Calibri"/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spacing w:before="6" w:line="240" w:lineRule="auto"/>
              <w:rPr>
                <w:rFonts w:ascii="Calibri" w:cs="Calibri" w:eastAsia="Calibri" w:hAnsi="Calibri"/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spacing w:before="56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SIM, indicar o(s) item(ns) similar(es), com respectivos Código SES e descritivo resumido:</w:t>
            </w:r>
          </w:p>
          <w:p w:rsidR="00000000" w:rsidDel="00000000" w:rsidP="00000000" w:rsidRDefault="00000000" w:rsidRPr="00000000" w14:paraId="00000043">
            <w:pPr>
              <w:widowControl w:val="0"/>
              <w:spacing w:before="138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widowControl w:val="0"/>
              <w:spacing w:line="252.00000000000003" w:lineRule="auto"/>
              <w:ind w:left="162" w:firstLine="3.999999999999986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Caso exista substituto/alternativa para a mesma finalidade, qual a vantagem de substituição e/ou padronização de um novo item?</w:t>
            </w:r>
          </w:p>
          <w:p w:rsidR="00000000" w:rsidDel="00000000" w:rsidP="00000000" w:rsidRDefault="00000000" w:rsidRPr="00000000" w14:paraId="00000047">
            <w:pPr>
              <w:widowControl w:val="0"/>
              <w:spacing w:before="122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48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em caso de DESPADRONIZAÇÃO, responder “NÃO SE APLICA”.</w:t>
            </w:r>
          </w:p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Há evidências científicas sobre os benefícios citados?</w:t>
            </w:r>
          </w:p>
          <w:p w:rsidR="00000000" w:rsidDel="00000000" w:rsidP="00000000" w:rsidRDefault="00000000" w:rsidRPr="00000000" w14:paraId="0000004C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    ) Não</w:t>
            </w:r>
          </w:p>
          <w:p w:rsidR="00000000" w:rsidDel="00000000" w:rsidP="00000000" w:rsidRDefault="00000000" w:rsidRPr="00000000" w14:paraId="0000004D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 Se SIM, anexar pelo menos três artigos ao pedido de solicitação.</w:t>
            </w:r>
          </w:p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widowControl w:val="0"/>
              <w:spacing w:line="252.00000000000003" w:lineRule="auto"/>
              <w:ind w:left="162" w:firstLine="3.999999999999986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Com a padronização do item solicitado haverá necessidade de despadronizar ou reduzir o consumo de outro item na SES/SC?</w:t>
            </w:r>
          </w:p>
          <w:p w:rsidR="00000000" w:rsidDel="00000000" w:rsidP="00000000" w:rsidRDefault="00000000" w:rsidRPr="00000000" w14:paraId="00000051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22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</w:t>
              <w:tab/>
              <w:t xml:space="preserve">) Não</w:t>
            </w:r>
          </w:p>
          <w:p w:rsidR="00000000" w:rsidDel="00000000" w:rsidP="00000000" w:rsidRDefault="00000000" w:rsidRPr="00000000" w14:paraId="00000052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SIM, qual(is) item(s)?</w:t>
            </w:r>
          </w:p>
          <w:p w:rsidR="00000000" w:rsidDel="00000000" w:rsidP="00000000" w:rsidRDefault="00000000" w:rsidRPr="00000000" w14:paraId="00000056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57">
            <w:pPr>
              <w:widowControl w:val="0"/>
              <w:spacing w:before="137" w:line="252.00000000000003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especificar Código SES e descritivo resumido de cada item. Quando não se aplicar, responder “NÃO SE APLICA”.</w:t>
            </w:r>
          </w:p>
          <w:p w:rsidR="00000000" w:rsidDel="00000000" w:rsidP="00000000" w:rsidRDefault="00000000" w:rsidRPr="00000000" w14:paraId="00000058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before="3" w:line="240" w:lineRule="auto"/>
              <w:rPr>
                <w:rFonts w:ascii="Calibri" w:cs="Calibri" w:eastAsia="Calibri" w:hAnsi="Calibri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O produto é usado em equipamentos médico hospitalares?</w:t>
            </w:r>
          </w:p>
          <w:p w:rsidR="00000000" w:rsidDel="00000000" w:rsidP="00000000" w:rsidRDefault="00000000" w:rsidRPr="00000000" w14:paraId="0000005B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</w:t>
              <w:tab/>
              <w:t xml:space="preserve">) Não</w:t>
            </w:r>
          </w:p>
          <w:p w:rsidR="00000000" w:rsidDel="00000000" w:rsidP="00000000" w:rsidRDefault="00000000" w:rsidRPr="00000000" w14:paraId="0000005C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5D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spacing w:before="1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SIM, indicar o modelo de equipamento, local de lotação dos equipamentos.</w:t>
            </w:r>
          </w:p>
          <w:p w:rsidR="00000000" w:rsidDel="00000000" w:rsidP="00000000" w:rsidRDefault="00000000" w:rsidRPr="00000000" w14:paraId="00000060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61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Quando não se aplicar, responder “NÃO SE APLICA”.</w:t>
            </w:r>
          </w:p>
          <w:p w:rsidR="00000000" w:rsidDel="00000000" w:rsidP="00000000" w:rsidRDefault="00000000" w:rsidRPr="00000000" w14:paraId="00000062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widowControl w:val="0"/>
              <w:spacing w:before="1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Existe necessidade de treinamento, capacitação, ou investimento para uso deste item?</w:t>
            </w:r>
          </w:p>
          <w:p w:rsidR="00000000" w:rsidDel="00000000" w:rsidP="00000000" w:rsidRDefault="00000000" w:rsidRPr="00000000" w14:paraId="00000065">
            <w:pPr>
              <w:widowControl w:val="0"/>
              <w:tabs>
                <w:tab w:val="left" w:leader="none" w:pos="485"/>
                <w:tab w:val="left" w:leader="none" w:pos="1360"/>
              </w:tabs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</w:t>
              <w:tab/>
              <w:t xml:space="preserve">) Sim (    ) Não</w:t>
            </w:r>
          </w:p>
          <w:p w:rsidR="00000000" w:rsidDel="00000000" w:rsidP="00000000" w:rsidRDefault="00000000" w:rsidRPr="00000000" w14:paraId="00000066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</w:p>
          <w:p w:rsidR="00000000" w:rsidDel="00000000" w:rsidP="00000000" w:rsidRDefault="00000000" w:rsidRPr="00000000" w14:paraId="00000067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Se SIM, especificar necessidade(s):</w:t>
            </w:r>
          </w:p>
          <w:p w:rsidR="00000000" w:rsidDel="00000000" w:rsidP="00000000" w:rsidRDefault="00000000" w:rsidRPr="00000000" w14:paraId="0000006A">
            <w:pPr>
              <w:widowControl w:val="0"/>
              <w:spacing w:before="138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6B">
            <w:pPr>
              <w:widowControl w:val="0"/>
              <w:spacing w:before="42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Quando não se aplicar, responder “NÃO SE APLICA”.</w:t>
            </w:r>
          </w:p>
          <w:p w:rsidR="00000000" w:rsidDel="00000000" w:rsidP="00000000" w:rsidRDefault="00000000" w:rsidRPr="00000000" w14:paraId="0000006C">
            <w:pPr>
              <w:widowControl w:val="0"/>
              <w:spacing w:before="1" w:line="240" w:lineRule="auto"/>
              <w:ind w:right="833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widowControl w:val="0"/>
              <w:spacing w:line="240" w:lineRule="auto"/>
              <w:ind w:left="433" w:right="464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NÍVEL DE ATENÇÃO E ÍNDICE DE CRITICIDADE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Indique qual o nível de atenção e unidades para o qual o item será dispensado.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widowControl w:val="0"/>
              <w:spacing w:before="137" w:line="352" w:lineRule="auto"/>
              <w:ind w:left="162" w:right="6218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Atenção Hospitalar</w:t>
            </w:r>
          </w:p>
          <w:p w:rsidR="00000000" w:rsidDel="00000000" w:rsidP="00000000" w:rsidRDefault="00000000" w:rsidRPr="00000000" w14:paraId="00000070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Atenção Pré-Hospitalar (SAMU, Urgência e emergência) </w:t>
            </w:r>
          </w:p>
          <w:p w:rsidR="00000000" w:rsidDel="00000000" w:rsidP="00000000" w:rsidRDefault="00000000" w:rsidRPr="00000000" w14:paraId="00000071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Laboratório</w:t>
            </w:r>
          </w:p>
          <w:p w:rsidR="00000000" w:rsidDel="00000000" w:rsidP="00000000" w:rsidRDefault="00000000" w:rsidRPr="00000000" w14:paraId="00000072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Ambulatorial</w:t>
            </w:r>
          </w:p>
          <w:p w:rsidR="00000000" w:rsidDel="00000000" w:rsidP="00000000" w:rsidRDefault="00000000" w:rsidRPr="00000000" w14:paraId="00000073">
            <w:pPr>
              <w:widowControl w:val="0"/>
              <w:spacing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Poderá marcar mais de um campo.</w:t>
            </w:r>
          </w:p>
          <w:p w:rsidR="00000000" w:rsidDel="00000000" w:rsidP="00000000" w:rsidRDefault="00000000" w:rsidRPr="00000000" w14:paraId="00000074">
            <w:pPr>
              <w:widowControl w:val="0"/>
              <w:spacing w:line="240" w:lineRule="auto"/>
              <w:rPr>
                <w:rFonts w:ascii="Calibri" w:cs="Calibri" w:eastAsia="Calibri" w:hAnsi="Calibri"/>
                <w:sz w:val="35"/>
                <w:szCs w:val="35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Caso haja serviço de referência específico na rede, informar o local:</w:t>
            </w:r>
          </w:p>
          <w:p w:rsidR="00000000" w:rsidDel="00000000" w:rsidP="00000000" w:rsidRDefault="00000000" w:rsidRPr="00000000" w14:paraId="00000076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Índice de Criticidade (IC):</w:t>
            </w:r>
          </w:p>
          <w:p w:rsidR="00000000" w:rsidDel="00000000" w:rsidP="00000000" w:rsidRDefault="00000000" w:rsidRPr="00000000" w14:paraId="0000007A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X - Produto Não Crítico</w:t>
            </w:r>
          </w:p>
          <w:p w:rsidR="00000000" w:rsidDel="00000000" w:rsidP="00000000" w:rsidRDefault="00000000" w:rsidRPr="00000000" w14:paraId="0000007B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Y - Produto de uso crítico, há substituto temporário</w:t>
            </w:r>
          </w:p>
          <w:p w:rsidR="00000000" w:rsidDel="00000000" w:rsidP="00000000" w:rsidRDefault="00000000" w:rsidRPr="00000000" w14:paraId="0000007C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(  ) Z - Produto de uso crítico, sem substituto imediato </w:t>
            </w:r>
          </w:p>
          <w:p w:rsidR="00000000" w:rsidDel="00000000" w:rsidP="00000000" w:rsidRDefault="00000000" w:rsidRPr="00000000" w14:paraId="0000007D">
            <w:pPr>
              <w:widowControl w:val="0"/>
              <w:spacing w:before="137" w:line="352" w:lineRule="auto"/>
              <w:ind w:left="162" w:right="-119.52755905511651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Obs: marcar apenas um campo.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ESTIMATIVA DE CONSUMO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Previsão de consumo mensal (quantidade) para a unidade:</w:t>
            </w:r>
          </w:p>
          <w:p w:rsidR="00000000" w:rsidDel="00000000" w:rsidP="00000000" w:rsidRDefault="00000000" w:rsidRPr="00000000" w14:paraId="00000080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81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2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Memória de cálculo para a previsão de consumo mensal:</w:t>
            </w:r>
          </w:p>
          <w:p w:rsidR="00000000" w:rsidDel="00000000" w:rsidP="00000000" w:rsidRDefault="00000000" w:rsidRPr="00000000" w14:paraId="00000084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85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widowControl w:val="0"/>
              <w:spacing w:before="6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widowControl w:val="0"/>
              <w:spacing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Custo unitário do item, em Reais:</w:t>
            </w:r>
          </w:p>
          <w:p w:rsidR="00000000" w:rsidDel="00000000" w:rsidP="00000000" w:rsidRDefault="00000000" w:rsidRPr="00000000" w14:paraId="00000088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89">
            <w:pPr>
              <w:widowControl w:val="0"/>
              <w:spacing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widowControl w:val="0"/>
              <w:spacing w:before="5" w:line="24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widowControl w:val="0"/>
              <w:spacing w:before="1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Informar a referência utilizada para a precificação do produto:</w:t>
            </w:r>
          </w:p>
          <w:p w:rsidR="00000000" w:rsidDel="00000000" w:rsidP="00000000" w:rsidRDefault="00000000" w:rsidRPr="00000000" w14:paraId="0000008D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</w:p>
          <w:p w:rsidR="00000000" w:rsidDel="00000000" w:rsidP="00000000" w:rsidRDefault="00000000" w:rsidRPr="00000000" w14:paraId="0000008E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F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0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Quais os custos indiretos envolvidos com a padronização da nova tecnologia?</w:t>
            </w:r>
          </w:p>
          <w:p w:rsidR="00000000" w:rsidDel="00000000" w:rsidP="00000000" w:rsidRDefault="00000000" w:rsidRPr="00000000" w14:paraId="00000091">
            <w:pPr>
              <w:widowControl w:val="0"/>
              <w:spacing w:before="137" w:line="240" w:lineRule="auto"/>
              <w:ind w:left="162" w:firstLine="0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Clique aqui para digitar texto.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widowControl w:val="0"/>
              <w:spacing w:line="240" w:lineRule="auto"/>
              <w:ind w:lef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widowControl w:val="0"/>
              <w:spacing w:line="240" w:lineRule="auto"/>
              <w:ind w:left="0" w:firstLine="0"/>
              <w:jc w:val="left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FORNECEDORES E ORÇAMENTOS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Listar possíveis fornecedores e apresentar, no mínimo,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três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 orçamentos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sz w:val="24"/>
                <w:szCs w:val="24"/>
                <w:rtl w:val="0"/>
              </w:rPr>
              <w:t xml:space="preserve">atualizados (inserir no PSES)</w:t>
            </w: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97">
            <w:pPr>
              <w:widowControl w:val="0"/>
              <w:spacing w:line="240" w:lineRule="auto"/>
              <w:ind w:left="162" w:firstLine="0"/>
              <w:jc w:val="center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Empresa:</w:t>
            </w:r>
          </w:p>
          <w:p w:rsidR="00000000" w:rsidDel="00000000" w:rsidP="00000000" w:rsidRDefault="00000000" w:rsidRPr="00000000" w14:paraId="00000099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Contato:</w:t>
            </w:r>
          </w:p>
          <w:p w:rsidR="00000000" w:rsidDel="00000000" w:rsidP="00000000" w:rsidRDefault="00000000" w:rsidRPr="00000000" w14:paraId="0000009A">
            <w:pPr>
              <w:widowControl w:val="0"/>
              <w:spacing w:after="240" w:before="240" w:line="36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Razão Social:     </w:t>
            </w:r>
          </w:p>
          <w:p w:rsidR="00000000" w:rsidDel="00000000" w:rsidP="00000000" w:rsidRDefault="00000000" w:rsidRPr="00000000" w14:paraId="0000009B">
            <w:pPr>
              <w:widowControl w:val="0"/>
              <w:spacing w:after="240" w:before="240" w:line="36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CNPJ:</w:t>
            </w:r>
          </w:p>
          <w:p w:rsidR="00000000" w:rsidDel="00000000" w:rsidP="00000000" w:rsidRDefault="00000000" w:rsidRPr="00000000" w14:paraId="0000009C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Endereço:</w:t>
            </w:r>
          </w:p>
          <w:p w:rsidR="00000000" w:rsidDel="00000000" w:rsidP="00000000" w:rsidRDefault="00000000" w:rsidRPr="00000000" w14:paraId="0000009D">
            <w:pPr>
              <w:widowControl w:val="0"/>
              <w:spacing w:after="240" w:before="240" w:line="360" w:lineRule="auto"/>
              <w:jc w:val="both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Telefone:</w:t>
            </w:r>
          </w:p>
          <w:p w:rsidR="00000000" w:rsidDel="00000000" w:rsidP="00000000" w:rsidRDefault="00000000" w:rsidRPr="00000000" w14:paraId="0000009E">
            <w:pPr>
              <w:widowControl w:val="0"/>
              <w:spacing w:after="240" w:before="240" w:line="36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Website:                                                                                 </w:t>
            </w:r>
          </w:p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40" w:before="240" w:line="36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E-mail:</w:t>
            </w:r>
          </w:p>
          <w:p w:rsidR="00000000" w:rsidDel="00000000" w:rsidP="00000000" w:rsidRDefault="00000000" w:rsidRPr="00000000" w14:paraId="000000A0">
            <w:pPr>
              <w:widowControl w:val="0"/>
              <w:spacing w:after="240" w:before="240" w:line="240" w:lineRule="auto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Valor orçado:</w:t>
            </w:r>
          </w:p>
        </w:tc>
      </w:tr>
    </w:tbl>
    <w:p w:rsidR="00000000" w:rsidDel="00000000" w:rsidP="00000000" w:rsidRDefault="00000000" w:rsidRPr="00000000" w14:paraId="000000A1">
      <w:pPr>
        <w:widowControl w:val="0"/>
        <w:spacing w:before="1" w:line="240" w:lineRule="auto"/>
        <w:ind w:right="833"/>
        <w:rPr>
          <w:rFonts w:ascii="Calibri" w:cs="Calibri" w:eastAsia="Calibri" w:hAnsi="Calibri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rPr/>
      </w:pPr>
      <w:r w:rsidDel="00000000" w:rsidR="00000000" w:rsidRPr="00000000">
        <w:rPr>
          <w:rtl w:val="0"/>
        </w:rPr>
      </w:r>
    </w:p>
    <w:sectPr>
      <w:headerReference r:id="rId8" w:type="default"/>
      <w:pgSz w:h="16834" w:w="11909" w:orient="portrait"/>
      <w:pgMar w:bottom="1440" w:top="1440" w:left="1440" w:right="1115.669291338583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A3">
      <w:pPr>
        <w:spacing w:line="240" w:lineRule="auto"/>
        <w:rPr>
          <w:sz w:val="20"/>
          <w:szCs w:val="20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sz w:val="20"/>
          <w:szCs w:val="20"/>
          <w:rtl w:val="0"/>
        </w:rPr>
        <w:t xml:space="preserve"> O descritivo deve evitar, sempre que possível, o uso de marcas e características que restringem a concorrência.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4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SECRETARIA DE ESTADO DA SAÚDE DE SANTA CATARINA</w:t>
    </w:r>
    <w:r w:rsidDel="00000000" w:rsidR="00000000" w:rsidRPr="00000000">
      <w:drawing>
        <wp:anchor allowOverlap="1" behindDoc="0" distB="19050" distT="19050" distL="19050" distR="19050" hidden="0" layoutInCell="1" locked="0" relativeHeight="0" simplePos="0">
          <wp:simplePos x="0" y="0"/>
          <wp:positionH relativeFrom="column">
            <wp:posOffset>-504822</wp:posOffset>
          </wp:positionH>
          <wp:positionV relativeFrom="paragraph">
            <wp:posOffset>-104772</wp:posOffset>
          </wp:positionV>
          <wp:extent cx="1123950" cy="1028700"/>
          <wp:effectExtent b="0" l="0" r="0" t="0"/>
          <wp:wrapSquare wrapText="right" distB="19050" distT="19050" distL="19050" distR="1905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23950" cy="10287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A5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SUPERINTENDÊNCIA DE GESTÃO ESTRATÉGICA</w:t>
    </w:r>
  </w:p>
  <w:p w:rsidR="00000000" w:rsidDel="00000000" w:rsidP="00000000" w:rsidRDefault="00000000" w:rsidRPr="00000000" w14:paraId="000000A6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DIRETORIA DE PLANEJAMENTO E GESTÃO DE COMPRAS</w:t>
    </w:r>
  </w:p>
  <w:p w:rsidR="00000000" w:rsidDel="00000000" w:rsidP="00000000" w:rsidRDefault="00000000" w:rsidRPr="00000000" w14:paraId="000000A7">
    <w:pPr>
      <w:widowControl w:val="0"/>
      <w:spacing w:before="55" w:line="240" w:lineRule="auto"/>
      <w:ind w:left="818" w:right="484" w:firstLine="0"/>
      <w:jc w:val="center"/>
      <w:rPr>
        <w:rFonts w:ascii="Calibri" w:cs="Calibri" w:eastAsia="Calibri" w:hAnsi="Calibri"/>
        <w:b w:val="1"/>
        <w:sz w:val="24"/>
        <w:szCs w:val="24"/>
      </w:rPr>
    </w:pPr>
    <w:r w:rsidDel="00000000" w:rsidR="00000000" w:rsidRPr="00000000">
      <w:rPr>
        <w:rFonts w:ascii="Calibri" w:cs="Calibri" w:eastAsia="Calibri" w:hAnsi="Calibri"/>
        <w:b w:val="1"/>
        <w:sz w:val="24"/>
        <w:szCs w:val="24"/>
        <w:rtl w:val="0"/>
      </w:rPr>
      <w:t xml:space="preserve">COMITÊ DE PADRONIZAÇÃO DE PRODUTOS E TECNOLOGIAS EM SAÚDE</w:t>
    </w:r>
  </w:p>
  <w:p w:rsidR="00000000" w:rsidDel="00000000" w:rsidP="00000000" w:rsidRDefault="00000000" w:rsidRPr="00000000" w14:paraId="000000A8">
    <w:pPr>
      <w:widowControl w:val="0"/>
      <w:tabs>
        <w:tab w:val="left" w:leader="none" w:pos="7351"/>
      </w:tabs>
      <w:spacing w:before="101" w:line="240" w:lineRule="auto"/>
      <w:rPr>
        <w:rFonts w:ascii="Calibri" w:cs="Calibri" w:eastAsia="Calibri" w:hAnsi="Calibri"/>
        <w:sz w:val="23"/>
        <w:szCs w:val="23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8adfTr88OJC7HLJ4Fn6RPAL10vg==">CgMxLjA4AHIhMWdZX3UyR21jWHM4UnRXa0FLSExpUUJ5R1k3SFZYQldN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