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B55" w:rsidRPr="00464B55" w:rsidRDefault="00464B55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 w:rsidRPr="00464B55">
        <w:rPr>
          <w:b/>
          <w:sz w:val="40"/>
          <w:szCs w:val="40"/>
          <w:u w:val="single"/>
        </w:rPr>
        <w:t>Encontro de Contas Campanha Cirurgias Eletivas</w:t>
      </w:r>
    </w:p>
    <w:p w:rsidR="003D35FA" w:rsidRDefault="003D35FA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Municípios sob Gestão Plena</w:t>
      </w:r>
    </w:p>
    <w:p w:rsidR="00C0403E" w:rsidRPr="00464B55" w:rsidRDefault="00464B55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 w:rsidRPr="00464B55">
        <w:rPr>
          <w:b/>
          <w:sz w:val="40"/>
          <w:szCs w:val="40"/>
          <w:u w:val="single"/>
        </w:rPr>
        <w:t>J</w:t>
      </w:r>
      <w:r w:rsidR="00DA74DF">
        <w:rPr>
          <w:b/>
          <w:sz w:val="40"/>
          <w:szCs w:val="40"/>
          <w:u w:val="single"/>
        </w:rPr>
        <w:t>aneiro</w:t>
      </w:r>
      <w:r w:rsidRPr="00464B55">
        <w:rPr>
          <w:b/>
          <w:sz w:val="40"/>
          <w:szCs w:val="40"/>
          <w:u w:val="single"/>
        </w:rPr>
        <w:t xml:space="preserve"> a </w:t>
      </w:r>
      <w:r w:rsidR="00DA74DF">
        <w:rPr>
          <w:b/>
          <w:sz w:val="40"/>
          <w:szCs w:val="40"/>
          <w:u w:val="single"/>
        </w:rPr>
        <w:t>Abril</w:t>
      </w:r>
      <w:r w:rsidRPr="00464B55">
        <w:rPr>
          <w:b/>
          <w:sz w:val="40"/>
          <w:szCs w:val="40"/>
          <w:u w:val="single"/>
        </w:rPr>
        <w:t xml:space="preserve"> de 201</w:t>
      </w:r>
      <w:r w:rsidR="00DA74DF">
        <w:rPr>
          <w:b/>
          <w:sz w:val="40"/>
          <w:szCs w:val="40"/>
          <w:u w:val="single"/>
        </w:rPr>
        <w:t>8</w:t>
      </w:r>
    </w:p>
    <w:p w:rsidR="00464B55" w:rsidRDefault="00464B55" w:rsidP="00464B55">
      <w:pPr>
        <w:spacing w:after="0" w:line="240" w:lineRule="auto"/>
      </w:pPr>
    </w:p>
    <w:p w:rsidR="00464B55" w:rsidRDefault="00464B55" w:rsidP="00464B55">
      <w:pPr>
        <w:spacing w:after="0" w:line="240" w:lineRule="auto"/>
      </w:pPr>
    </w:p>
    <w:p w:rsidR="003D35FA" w:rsidRPr="003D35FA" w:rsidRDefault="003D35FA" w:rsidP="003D35FA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 w:rsidRPr="003D35FA">
        <w:rPr>
          <w:b/>
          <w:sz w:val="32"/>
          <w:szCs w:val="32"/>
        </w:rPr>
        <w:t>Hospitalar</w:t>
      </w:r>
    </w:p>
    <w:p w:rsidR="003D35FA" w:rsidRPr="003D35FA" w:rsidRDefault="003D35FA" w:rsidP="003D35FA">
      <w:pPr>
        <w:pStyle w:val="PargrafodaLista"/>
        <w:spacing w:after="0" w:line="240" w:lineRule="auto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total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290561">
        <w:rPr>
          <w:b/>
          <w:sz w:val="48"/>
          <w:szCs w:val="48"/>
        </w:rPr>
        <w:t>70.061,46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 prêmio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C52C79">
        <w:rPr>
          <w:b/>
          <w:sz w:val="48"/>
          <w:szCs w:val="48"/>
        </w:rPr>
        <w:t>40.600</w:t>
      </w:r>
      <w:r w:rsidR="004440D4">
        <w:rPr>
          <w:b/>
          <w:sz w:val="48"/>
          <w:szCs w:val="48"/>
        </w:rPr>
        <w:t>,00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diferença de prêmio onde o valor permitido para cobrança pelo Ministério é inferior ao prêmio pactuado na campanha Estadual.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EE712D">
        <w:rPr>
          <w:b/>
          <w:sz w:val="48"/>
          <w:szCs w:val="48"/>
        </w:rPr>
        <w:t>76.141,73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de procedimentos ministeriais faturados com faixa estadual.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C27CF8">
        <w:rPr>
          <w:b/>
          <w:sz w:val="48"/>
          <w:szCs w:val="48"/>
        </w:rPr>
        <w:t>50.929,13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do prêmio para os procedimentos ministeriais faturados </w:t>
      </w:r>
      <w:r w:rsidR="00916E8E">
        <w:rPr>
          <w:b/>
          <w:sz w:val="32"/>
          <w:szCs w:val="32"/>
        </w:rPr>
        <w:t>com faixa estadual</w:t>
      </w:r>
      <w:r>
        <w:rPr>
          <w:b/>
          <w:sz w:val="32"/>
          <w:szCs w:val="32"/>
        </w:rPr>
        <w:t>.</w:t>
      </w:r>
      <w:r w:rsidR="00916E8E">
        <w:rPr>
          <w:b/>
          <w:sz w:val="32"/>
          <w:szCs w:val="32"/>
        </w:rPr>
        <w:t xml:space="preserve"> Para calculo do valor a ser pago foi considerado para cada procedimento o maior valor custo do procedimento ou prêmio estadual.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lastRenderedPageBreak/>
        <w:t xml:space="preserve">R$ </w:t>
      </w:r>
      <w:r w:rsidR="001A0850">
        <w:rPr>
          <w:b/>
          <w:sz w:val="48"/>
          <w:szCs w:val="48"/>
        </w:rPr>
        <w:t>47.503,11</w:t>
      </w:r>
    </w:p>
    <w:p w:rsidR="003D35FA" w:rsidRPr="003D35FA" w:rsidRDefault="003D35FA" w:rsidP="003D35FA">
      <w:pPr>
        <w:spacing w:after="0" w:line="240" w:lineRule="auto"/>
        <w:jc w:val="both"/>
        <w:rPr>
          <w:b/>
          <w:sz w:val="32"/>
          <w:szCs w:val="32"/>
        </w:rPr>
      </w:pPr>
    </w:p>
    <w:p w:rsidR="00916E8E" w:rsidRDefault="00916E8E" w:rsidP="00916E8E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dos atendimentos das referencias atendidas, foi considerada a produção faturada com faixa e procedimento ministerial por residência do paciente e pago para cada município do atendimento suas referencias atendidas.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3D3741">
        <w:rPr>
          <w:b/>
          <w:sz w:val="48"/>
          <w:szCs w:val="48"/>
        </w:rPr>
        <w:t>421.172,81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Total Hospitalar R$ </w:t>
      </w:r>
      <w:r w:rsidR="003D3741">
        <w:rPr>
          <w:b/>
          <w:sz w:val="48"/>
          <w:szCs w:val="48"/>
        </w:rPr>
        <w:t>706.408,24</w:t>
      </w:r>
    </w:p>
    <w:p w:rsidR="003D35FA" w:rsidRDefault="003D35FA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3D35FA" w:rsidRDefault="00FB6C71" w:rsidP="00FB6C71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>Ambulatorial</w:t>
      </w:r>
    </w:p>
    <w:p w:rsidR="00FB6C71" w:rsidRPr="00D472E6" w:rsidRDefault="00FB6C71" w:rsidP="00D472E6">
      <w:pPr>
        <w:spacing w:after="0" w:line="240" w:lineRule="auto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diferença de prêmio onde o valor permitido para cobrança pelo Ministério é inferior ao prêmio pactuado na campanha Estadual.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E94469">
        <w:rPr>
          <w:b/>
          <w:sz w:val="48"/>
          <w:szCs w:val="48"/>
        </w:rPr>
        <w:t>7.110,00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de procedimentos ministeriais faturados com faixa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437A71">
        <w:rPr>
          <w:b/>
          <w:sz w:val="48"/>
          <w:szCs w:val="48"/>
        </w:rPr>
        <w:t>1.044.680,10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 prêmio para os procedimentos ministeriais faturados com faixa estadual. Para calculo do valor a ser pago foi considerado para cada procedimento o maior valor custo do procedimento ou prêmio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554426">
        <w:rPr>
          <w:b/>
          <w:sz w:val="48"/>
          <w:szCs w:val="48"/>
        </w:rPr>
        <w:t>368.600,00</w:t>
      </w:r>
    </w:p>
    <w:p w:rsidR="00FB6C71" w:rsidRPr="003D35FA" w:rsidRDefault="00FB6C71" w:rsidP="00FB6C71">
      <w:pPr>
        <w:spacing w:after="0" w:line="240" w:lineRule="auto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Pagamento dos atendimentos das referencias atendidas, foi considerada a produção faturada com faixa e procedimento ministerial por residência do paciente e pago para cada município do atendimento suas referencias atendidas.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3D3741">
        <w:rPr>
          <w:b/>
          <w:sz w:val="48"/>
          <w:szCs w:val="48"/>
        </w:rPr>
        <w:t>5.658.354,20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Total </w:t>
      </w:r>
      <w:r w:rsidR="00D472E6">
        <w:rPr>
          <w:b/>
          <w:sz w:val="48"/>
          <w:szCs w:val="48"/>
        </w:rPr>
        <w:t>Ambulatorial</w:t>
      </w:r>
      <w:r w:rsidRPr="00916E8E">
        <w:rPr>
          <w:b/>
          <w:sz w:val="48"/>
          <w:szCs w:val="48"/>
        </w:rPr>
        <w:t xml:space="preserve"> R$ </w:t>
      </w:r>
      <w:r w:rsidR="003D3741">
        <w:rPr>
          <w:b/>
          <w:sz w:val="48"/>
          <w:szCs w:val="48"/>
        </w:rPr>
        <w:t>7.074.744,30</w:t>
      </w:r>
    </w:p>
    <w:p w:rsidR="00943927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</w:p>
    <w:p w:rsidR="00943927" w:rsidRPr="00916E8E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Total GERAL R$ </w:t>
      </w:r>
      <w:r w:rsidR="003D3741">
        <w:rPr>
          <w:b/>
          <w:sz w:val="48"/>
          <w:szCs w:val="48"/>
        </w:rPr>
        <w:t>7.781.152,54</w:t>
      </w:r>
    </w:p>
    <w:p w:rsidR="00FB6C71" w:rsidRPr="003D35FA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  <w:bookmarkStart w:id="0" w:name="_GoBack"/>
      <w:bookmarkEnd w:id="0"/>
    </w:p>
    <w:sectPr w:rsidR="00FB6C71" w:rsidRPr="003D35FA" w:rsidSect="00FE19E1">
      <w:pgSz w:w="11906" w:h="16838"/>
      <w:pgMar w:top="1417" w:right="1701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87BD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1">
    <w:nsid w:val="1D16067E"/>
    <w:multiLevelType w:val="multilevel"/>
    <w:tmpl w:val="7BEA65E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2">
    <w:nsid w:val="2650059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272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3">
    <w:nsid w:val="35042331"/>
    <w:multiLevelType w:val="hybridMultilevel"/>
    <w:tmpl w:val="CA5A84C0"/>
    <w:lvl w:ilvl="0" w:tplc="04160011">
      <w:start w:val="1"/>
      <w:numFmt w:val="decimal"/>
      <w:lvlText w:val="%1)"/>
      <w:lvlJc w:val="left"/>
      <w:pPr>
        <w:ind w:left="149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5" w:hanging="360"/>
      </w:pPr>
    </w:lvl>
    <w:lvl w:ilvl="2" w:tplc="0416001B" w:tentative="1">
      <w:start w:val="1"/>
      <w:numFmt w:val="lowerRoman"/>
      <w:lvlText w:val="%3."/>
      <w:lvlJc w:val="right"/>
      <w:pPr>
        <w:ind w:left="2935" w:hanging="180"/>
      </w:pPr>
    </w:lvl>
    <w:lvl w:ilvl="3" w:tplc="0416000F" w:tentative="1">
      <w:start w:val="1"/>
      <w:numFmt w:val="decimal"/>
      <w:lvlText w:val="%4."/>
      <w:lvlJc w:val="left"/>
      <w:pPr>
        <w:ind w:left="3655" w:hanging="360"/>
      </w:pPr>
    </w:lvl>
    <w:lvl w:ilvl="4" w:tplc="04160019" w:tentative="1">
      <w:start w:val="1"/>
      <w:numFmt w:val="lowerLetter"/>
      <w:lvlText w:val="%5."/>
      <w:lvlJc w:val="left"/>
      <w:pPr>
        <w:ind w:left="4375" w:hanging="360"/>
      </w:pPr>
    </w:lvl>
    <w:lvl w:ilvl="5" w:tplc="0416001B" w:tentative="1">
      <w:start w:val="1"/>
      <w:numFmt w:val="lowerRoman"/>
      <w:lvlText w:val="%6."/>
      <w:lvlJc w:val="right"/>
      <w:pPr>
        <w:ind w:left="5095" w:hanging="180"/>
      </w:pPr>
    </w:lvl>
    <w:lvl w:ilvl="6" w:tplc="0416000F" w:tentative="1">
      <w:start w:val="1"/>
      <w:numFmt w:val="decimal"/>
      <w:lvlText w:val="%7."/>
      <w:lvlJc w:val="left"/>
      <w:pPr>
        <w:ind w:left="5815" w:hanging="360"/>
      </w:pPr>
    </w:lvl>
    <w:lvl w:ilvl="7" w:tplc="04160019" w:tentative="1">
      <w:start w:val="1"/>
      <w:numFmt w:val="lowerLetter"/>
      <w:lvlText w:val="%8."/>
      <w:lvlJc w:val="left"/>
      <w:pPr>
        <w:ind w:left="6535" w:hanging="360"/>
      </w:pPr>
    </w:lvl>
    <w:lvl w:ilvl="8" w:tplc="0416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>
    <w:nsid w:val="388E5356"/>
    <w:multiLevelType w:val="hybridMultilevel"/>
    <w:tmpl w:val="33C4385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530D2F"/>
    <w:multiLevelType w:val="hybridMultilevel"/>
    <w:tmpl w:val="92C4E8B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365AB6"/>
    <w:multiLevelType w:val="multilevel"/>
    <w:tmpl w:val="7E9CC5BC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7">
    <w:nsid w:val="6D0F2872"/>
    <w:multiLevelType w:val="multilevel"/>
    <w:tmpl w:val="9B5A7644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839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498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192" w:hanging="252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4B55"/>
    <w:rsid w:val="000471C2"/>
    <w:rsid w:val="000C376F"/>
    <w:rsid w:val="00150551"/>
    <w:rsid w:val="001A0850"/>
    <w:rsid w:val="001E52B7"/>
    <w:rsid w:val="00254AB1"/>
    <w:rsid w:val="00290561"/>
    <w:rsid w:val="00381716"/>
    <w:rsid w:val="003D35FA"/>
    <w:rsid w:val="003D3741"/>
    <w:rsid w:val="00437A71"/>
    <w:rsid w:val="004440D4"/>
    <w:rsid w:val="00464B55"/>
    <w:rsid w:val="004E6098"/>
    <w:rsid w:val="005146C1"/>
    <w:rsid w:val="00554426"/>
    <w:rsid w:val="005B1759"/>
    <w:rsid w:val="00610864"/>
    <w:rsid w:val="006A6E50"/>
    <w:rsid w:val="006F085C"/>
    <w:rsid w:val="00745B43"/>
    <w:rsid w:val="00850012"/>
    <w:rsid w:val="008F4FED"/>
    <w:rsid w:val="00916E8E"/>
    <w:rsid w:val="00943927"/>
    <w:rsid w:val="00A648AF"/>
    <w:rsid w:val="00B85A73"/>
    <w:rsid w:val="00C0403E"/>
    <w:rsid w:val="00C27CF8"/>
    <w:rsid w:val="00C52C79"/>
    <w:rsid w:val="00CA7177"/>
    <w:rsid w:val="00D472E6"/>
    <w:rsid w:val="00D64EC8"/>
    <w:rsid w:val="00D957FC"/>
    <w:rsid w:val="00DA74DF"/>
    <w:rsid w:val="00E72422"/>
    <w:rsid w:val="00E94469"/>
    <w:rsid w:val="00EE712D"/>
    <w:rsid w:val="00FB6C71"/>
    <w:rsid w:val="00FE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03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64B55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6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4B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756</TotalTime>
  <Pages>3</Pages>
  <Words>296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Fábio Antonio de Souza</cp:lastModifiedBy>
  <cp:revision>19</cp:revision>
  <dcterms:created xsi:type="dcterms:W3CDTF">2018-03-01T00:13:00Z</dcterms:created>
  <dcterms:modified xsi:type="dcterms:W3CDTF">2018-07-04T20:57:00Z</dcterms:modified>
</cp:coreProperties>
</file>