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PORTARIA Nº 305, DE 10 DE ABRIL DE 2014</w:t>
      </w:r>
    </w:p>
    <w:p w:rsidR="005D5243" w:rsidRPr="005D5243" w:rsidRDefault="005D5243" w:rsidP="005D5243">
      <w:pPr>
        <w:spacing w:before="100" w:beforeAutospacing="1" w:after="0"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Estabelece normas para o cadastramento no SCNES das equipes e serviços que farão parte da Atenção Básica de Saúde Prisional e inclui na tabela de Tipos de Equipes do SCNES, os tipos de Equipe de Saúde no Sistema Prisional (ESP).</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 Secretária de Atenção à Saúde - Substituta, no uso de suas atribuições,</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Considerando a necessidade de se identificar as equipes de profissionais que integram a Atenção Integral à Saúde das Pessoas Privadas de Liberdade no Sistema Prisional;</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Considerando a Portaria Interministerial nº. 01, de 02 de janeiro de 2014, que aprova a Política Nacional de Atenção Integral à Saúde das Pessoas Privadas de Liberdade no Sistema Prisional;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Considerando a Portaria nº 482/GM/MS, de 01 de abril de 2014, que institui normas para a operacionalização da Política Nacional de Atenção Integral à Saúde das Pessoas Privadas de Liberdade no Sistema Prisional no âmbito do Sistema Único de Saúde (SUS); e</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Considerando a necessidade permanente de qualificação do registro das informações no Sistema de Cadastro Nacional de Estabelecimentos de Saúde (SCNES), buscando compatibilizar este Sistema às Políticas </w:t>
      </w:r>
      <w:proofErr w:type="gramStart"/>
      <w:r w:rsidRPr="005D5243">
        <w:rPr>
          <w:rFonts w:ascii="Times New Roman" w:eastAsia="Times New Roman" w:hAnsi="Times New Roman" w:cs="Times New Roman"/>
          <w:sz w:val="24"/>
          <w:szCs w:val="24"/>
          <w:lang w:eastAsia="pt-BR"/>
        </w:rPr>
        <w:t>implementadas</w:t>
      </w:r>
      <w:proofErr w:type="gramEnd"/>
      <w:r w:rsidRPr="005D5243">
        <w:rPr>
          <w:rFonts w:ascii="Times New Roman" w:eastAsia="Times New Roman" w:hAnsi="Times New Roman" w:cs="Times New Roman"/>
          <w:sz w:val="24"/>
          <w:szCs w:val="24"/>
          <w:lang w:eastAsia="pt-BR"/>
        </w:rPr>
        <w:t xml:space="preserve"> pelo Ministério da Saúde, pactuadas com os Gestores Estaduais e Municipais de Saúde, resolve:</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Art. 1º Ficam estabelecidas normas para o cadastramento no SCNES das equipes e serviços que farão parte da Atenção Básica de Saúde Prisional.</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Art. 2º Ficam incluídos, na tabela de Tipos de Equipes do SCNES, os tipos de Equipe de Saúde no Sistema Prisional (ESP), conforme a tabela a seguir:</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bl>
      <w:tblPr>
        <w:tblW w:w="0" w:type="auto"/>
        <w:jc w:val="center"/>
        <w:tblCellSpacing w:w="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46"/>
        <w:gridCol w:w="4434"/>
      </w:tblGrid>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CODIGO </w:t>
            </w:r>
          </w:p>
        </w:tc>
        <w:tc>
          <w:tcPr>
            <w:tcW w:w="43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DESCRIÇÃO DA EQUIPE </w:t>
            </w:r>
          </w:p>
        </w:tc>
      </w:tr>
      <w:tr w:rsidR="005D5243" w:rsidRPr="005D5243" w:rsidTr="005D5243">
        <w:trPr>
          <w:trHeight w:val="145"/>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50 </w:t>
            </w:r>
          </w:p>
        </w:tc>
        <w:tc>
          <w:tcPr>
            <w:tcW w:w="43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EQUIPE DE ATENÇÃO BÁSICA PRISIONAL TIPO I (EABP-I) </w:t>
            </w:r>
          </w:p>
        </w:tc>
      </w:tr>
      <w:tr w:rsidR="005D5243" w:rsidRPr="005D5243" w:rsidTr="005D5243">
        <w:trPr>
          <w:trHeight w:val="272"/>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51 </w:t>
            </w:r>
          </w:p>
        </w:tc>
        <w:tc>
          <w:tcPr>
            <w:tcW w:w="43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EQUIPE DE ATENÇÃO BÁSICA PRISIONAL TIPO I COM SAÚDE MENTAL (EABP-I COMSAÚDE MENTAL) </w:t>
            </w:r>
          </w:p>
        </w:tc>
      </w:tr>
      <w:tr w:rsidR="005D5243" w:rsidRPr="005D5243" w:rsidTr="005D5243">
        <w:trPr>
          <w:trHeight w:val="145"/>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52 </w:t>
            </w:r>
          </w:p>
        </w:tc>
        <w:tc>
          <w:tcPr>
            <w:tcW w:w="43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EQUIPE DE ATENÇÃO BÁSICA PRISIONAL TIPO II (EABP-II) </w:t>
            </w:r>
          </w:p>
        </w:tc>
      </w:tr>
      <w:tr w:rsidR="005D5243" w:rsidRPr="005D5243" w:rsidTr="005D5243">
        <w:trPr>
          <w:trHeight w:val="272"/>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53 </w:t>
            </w:r>
          </w:p>
        </w:tc>
        <w:tc>
          <w:tcPr>
            <w:tcW w:w="43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EQUIPE DE ATENÇÃO BÁSICA </w:t>
            </w:r>
            <w:r w:rsidRPr="005D5243">
              <w:rPr>
                <w:rFonts w:ascii="Times New Roman" w:eastAsia="Times New Roman" w:hAnsi="Times New Roman" w:cs="Times New Roman"/>
                <w:sz w:val="24"/>
                <w:szCs w:val="24"/>
                <w:lang w:eastAsia="pt-BR"/>
              </w:rPr>
              <w:lastRenderedPageBreak/>
              <w:t xml:space="preserve">PRISIONAL TIPO II COM SAÚDE MENTAL (EABP-II COMSAÚDE MENTAL)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 xml:space="preserve">54 </w:t>
            </w:r>
          </w:p>
        </w:tc>
        <w:tc>
          <w:tcPr>
            <w:tcW w:w="43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EQUIPE DE ATENÇÃO BÁSICA PRISIONAL TIPO III (EABP-III) </w:t>
            </w:r>
          </w:p>
        </w:tc>
      </w:tr>
    </w:tbl>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§1º A composição das equipes constantes no caput deste artigo e suas regras de cadastramento estão descritas no Anexo I desta Portaria.</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§2º As equipes descritas no caput deste artigo deverão estar vinculadas apenas aos estabelecimentos dos tipos 01 - POSTO DE SAÚDE, 02 - UNIDADE BÁSICA/CENTRO DE SAÚDE, 04 - POLICLÍNICA, 32 - UNIDADE MÓVEL FLUVIAL, 36 - CLÍNICA/CENTRO ESPECIALIZADO ou</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40 - UNIDADE MÓVEL TERRESTRE.</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§3º O cadastramento da equipe no SCNES ocorrerá previamente à publicação de Portaria específica para habilitação.</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Art. 3º As Equipes da Atenção à Saúde do Sistema Penitenciário (EPEN) habilitadas pela</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Portaria Interministerial n.º 1.777, de 09 de setembro de 2003, deverão ser convertidas pelos gestores Municipais, Estaduais ou do Distrito Federal em uma das Equipes de Saúde no Sistema Prisional (ESP), considerando a característica de cada estabelecimento, até o prazo máximo de 31 de dezembro de 2016.</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Parágrafo único: Ao término do prazo estabelecido pelo caput deste artigo as equipes que não forem convertidas serão automaticamente </w:t>
      </w:r>
      <w:proofErr w:type="spellStart"/>
      <w:r w:rsidRPr="005D5243">
        <w:rPr>
          <w:rFonts w:ascii="Times New Roman" w:eastAsia="Times New Roman" w:hAnsi="Times New Roman" w:cs="Times New Roman"/>
          <w:sz w:val="24"/>
          <w:szCs w:val="24"/>
          <w:lang w:eastAsia="pt-BR"/>
        </w:rPr>
        <w:t>inconsistidas</w:t>
      </w:r>
      <w:proofErr w:type="spellEnd"/>
      <w:r w:rsidRPr="005D5243">
        <w:rPr>
          <w:rFonts w:ascii="Times New Roman" w:eastAsia="Times New Roman" w:hAnsi="Times New Roman" w:cs="Times New Roman"/>
          <w:sz w:val="24"/>
          <w:szCs w:val="24"/>
          <w:lang w:eastAsia="pt-BR"/>
        </w:rPr>
        <w:t xml:space="preserve"> pelo sistema.</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Art. 4º Os recursos de custeio, segundo a Portaria nº 482/ GM/MS, de 1º de abril de 2014, serão repassados somente aos Municípios e Estados que tenham aderido à PNAISP e cujos estabelecimentos de saúde estejam habilitados, por meio de Portaria específica, com código de incentivo no CNES, conforme Anexo II.</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Parágrafo único. O não atendimento aos requisitos dispostos no Art. 9º da Portaria nº</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482/GM/MS, de 1º de abril de 2014, acarretará suspensão de recursos.</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Art. 5º O cadastro das equipes definidas no art. 2º desta Portaria deverá ser efetuado com base na Ficha Complementar das Equipes de Saúde no Sistema Prisional, nº 26 - Cadastro de Equipes no Sistema Prisional, conforme orientação de preenchimento, constante no Anexo I desta Portaria.</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Parágrafo único. A Ficha Complementar das Equipes de Saúde no Sistema Prisional (ESP) será </w:t>
      </w:r>
      <w:proofErr w:type="gramStart"/>
      <w:r w:rsidRPr="005D5243">
        <w:rPr>
          <w:rFonts w:ascii="Times New Roman" w:eastAsia="Times New Roman" w:hAnsi="Times New Roman" w:cs="Times New Roman"/>
          <w:sz w:val="24"/>
          <w:szCs w:val="24"/>
          <w:lang w:eastAsia="pt-BR"/>
        </w:rPr>
        <w:t>disponibilizada</w:t>
      </w:r>
      <w:proofErr w:type="gramEnd"/>
      <w:r w:rsidRPr="005D5243">
        <w:rPr>
          <w:rFonts w:ascii="Times New Roman" w:eastAsia="Times New Roman" w:hAnsi="Times New Roman" w:cs="Times New Roman"/>
          <w:sz w:val="24"/>
          <w:szCs w:val="24"/>
          <w:lang w:eastAsia="pt-BR"/>
        </w:rPr>
        <w:t xml:space="preserve"> no sítio eletrônico do CNES: http://cnes.datasus.gov.br.</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Art. 6º O gestor estadual, municipal ou do Distrito Federal será responsável pela inclusão desta equipe no SCNES, bem como a constante atualização dos dados cadastrais pertinentes a esta equipe.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Art. 7º Caberá à Coordenação-Geral dos Sistemas de Informação do Departamento de Regulação, Avaliação e Controle do Ministério da Saúde (CGSI/DRAC/SAS/MS), adotar as providências junto ao Departamento de Informática do Sistema Único de Saúde (DATASUS/SGEP/MS) para que sejam efetivadas as adequações no SCNES, definidas nesta Portaria.</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Art. 8º Esta Portaria entra em vigor na data de sua publicação, com efeitos operacionais para a competência posterior a da publicação.</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CLEUSA RODRIGUES DA SILVEIRA BERNARDO</w:t>
      </w:r>
    </w:p>
    <w:p w:rsidR="005D5243" w:rsidRPr="005D5243" w:rsidRDefault="005D5243" w:rsidP="005D5243">
      <w:pPr>
        <w:spacing w:before="100" w:beforeAutospacing="1" w:after="0"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ANEXO I</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ORIENTAÇÃO DE PREENCHIMENTO </w:t>
      </w:r>
      <w:proofErr w:type="gramStart"/>
      <w:r w:rsidRPr="005D5243">
        <w:rPr>
          <w:rFonts w:ascii="Times New Roman" w:eastAsia="Times New Roman" w:hAnsi="Times New Roman" w:cs="Times New Roman"/>
          <w:sz w:val="24"/>
          <w:szCs w:val="24"/>
          <w:lang w:eastAsia="pt-BR"/>
        </w:rPr>
        <w:t>DA FICHA COMPLEMENTAR</w:t>
      </w:r>
      <w:proofErr w:type="gramEnd"/>
      <w:r w:rsidRPr="005D5243">
        <w:rPr>
          <w:rFonts w:ascii="Times New Roman" w:eastAsia="Times New Roman" w:hAnsi="Times New Roman" w:cs="Times New Roman"/>
          <w:sz w:val="24"/>
          <w:szCs w:val="24"/>
          <w:lang w:eastAsia="pt-BR"/>
        </w:rPr>
        <w:t xml:space="preserve"> DE CADASTRO</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DE EQUIPES DA ATENÇÃO BÁSICA PRISIONAL</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1</w:t>
      </w:r>
      <w:proofErr w:type="gramEnd"/>
      <w:r w:rsidRPr="005D5243">
        <w:rPr>
          <w:rFonts w:ascii="Times New Roman" w:eastAsia="Times New Roman" w:hAnsi="Times New Roman" w:cs="Times New Roman"/>
          <w:sz w:val="24"/>
          <w:szCs w:val="24"/>
          <w:lang w:eastAsia="pt-BR"/>
        </w:rPr>
        <w:t xml:space="preserve"> DADOS OPERACIONAIS</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Informar se o comando é de INCLUSÃO, ALTERAÇÃO OU EXCLUSÃO. OBSERVAÇÃO:</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Enumerar todas as fichas utilizadas para o cadastro da equipe, identificando no formato NN/TT, onde NN é o numero da folha e TT o total de folhas preenchidas para o cadastro de profissionais da equipe.</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2</w:t>
      </w:r>
      <w:proofErr w:type="gramEnd"/>
      <w:r w:rsidRPr="005D5243">
        <w:rPr>
          <w:rFonts w:ascii="Times New Roman" w:eastAsia="Times New Roman" w:hAnsi="Times New Roman" w:cs="Times New Roman"/>
          <w:sz w:val="24"/>
          <w:szCs w:val="24"/>
          <w:lang w:eastAsia="pt-BR"/>
        </w:rPr>
        <w:t xml:space="preserve"> IDENTIFICAÇÃO DO ESTABELECIMENTO DE SAÚDE</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2.1 CNES</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Informar o código do CNES ao qual a equipe está vinculada em todas as folhas utilizadas.</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2.2 NOME</w:t>
      </w:r>
      <w:proofErr w:type="gramEnd"/>
      <w:r w:rsidRPr="005D5243">
        <w:rPr>
          <w:rFonts w:ascii="Times New Roman" w:eastAsia="Times New Roman" w:hAnsi="Times New Roman" w:cs="Times New Roman"/>
          <w:sz w:val="24"/>
          <w:szCs w:val="24"/>
          <w:lang w:eastAsia="pt-BR"/>
        </w:rPr>
        <w:t xml:space="preserve"> FANTASIA DO ESTABELECIMENTO</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Informar o Nome Fantasia do estabelecimento em todas as folhas utilizadas.</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3</w:t>
      </w:r>
      <w:proofErr w:type="gramEnd"/>
      <w:r w:rsidRPr="005D5243">
        <w:rPr>
          <w:rFonts w:ascii="Times New Roman" w:eastAsia="Times New Roman" w:hAnsi="Times New Roman" w:cs="Times New Roman"/>
          <w:sz w:val="24"/>
          <w:szCs w:val="24"/>
          <w:lang w:eastAsia="pt-BR"/>
        </w:rPr>
        <w:t xml:space="preserve"> IDENTIFICAÇÃO DA EQUIPE</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3.1 TIPO</w:t>
      </w:r>
      <w:proofErr w:type="gramEnd"/>
      <w:r w:rsidRPr="005D5243">
        <w:rPr>
          <w:rFonts w:ascii="Times New Roman" w:eastAsia="Times New Roman" w:hAnsi="Times New Roman" w:cs="Times New Roman"/>
          <w:sz w:val="24"/>
          <w:szCs w:val="24"/>
          <w:lang w:eastAsia="pt-BR"/>
        </w:rPr>
        <w:t xml:space="preserve"> DA EQUIPE</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As equipes serão identificadas a partir da tabela abaixo:</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bl>
      <w:tblPr>
        <w:tblW w:w="0" w:type="auto"/>
        <w:jc w:val="center"/>
        <w:tblCellSpacing w:w="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46"/>
        <w:gridCol w:w="5046"/>
      </w:tblGrid>
      <w:tr w:rsidR="005D5243" w:rsidRPr="005D5243" w:rsidTr="005D5243">
        <w:trPr>
          <w:trHeight w:val="152"/>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2"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CODIGO </w:t>
            </w:r>
          </w:p>
        </w:tc>
        <w:tc>
          <w:tcPr>
            <w:tcW w:w="498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2"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DESCRIÇÃO DA EQUIPE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50 </w:t>
            </w:r>
          </w:p>
        </w:tc>
        <w:tc>
          <w:tcPr>
            <w:tcW w:w="498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EQUIPE DE ATENÇÃO BÁSICA PRISIONAL TIPO I (EABP-I) </w:t>
            </w:r>
          </w:p>
        </w:tc>
      </w:tr>
      <w:tr w:rsidR="005D5243" w:rsidRPr="005D5243" w:rsidTr="005D5243">
        <w:trPr>
          <w:trHeight w:val="162"/>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62"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51 </w:t>
            </w:r>
          </w:p>
        </w:tc>
        <w:tc>
          <w:tcPr>
            <w:tcW w:w="498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62"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EQUIPE DE ATENÇÃO BÁSICA PRISIONAL TIPO I COM SAÚDE MENTAL (EABP-I COM SAÚDE MEN-</w:t>
            </w:r>
          </w:p>
        </w:tc>
      </w:tr>
      <w:tr w:rsidR="005D5243" w:rsidRPr="005D5243" w:rsidTr="005D5243">
        <w:trPr>
          <w:trHeight w:val="115"/>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1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498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15" w:lineRule="atLeast"/>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TA L )</w:t>
            </w:r>
            <w:proofErr w:type="gramEnd"/>
            <w:r w:rsidRPr="005D5243">
              <w:rPr>
                <w:rFonts w:ascii="Times New Roman" w:eastAsia="Times New Roman" w:hAnsi="Times New Roman" w:cs="Times New Roman"/>
                <w:sz w:val="24"/>
                <w:szCs w:val="24"/>
                <w:lang w:eastAsia="pt-BR"/>
              </w:rPr>
              <w:t xml:space="preserve">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52 </w:t>
            </w:r>
          </w:p>
        </w:tc>
        <w:tc>
          <w:tcPr>
            <w:tcW w:w="498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EQUIPE DE ATENÇÃO BÁSICA PRISIONAL TIPO II (EABP-II) </w:t>
            </w:r>
          </w:p>
        </w:tc>
      </w:tr>
      <w:tr w:rsidR="005D5243" w:rsidRPr="005D5243" w:rsidTr="005D5243">
        <w:trPr>
          <w:trHeight w:val="16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6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53 </w:t>
            </w:r>
          </w:p>
        </w:tc>
        <w:tc>
          <w:tcPr>
            <w:tcW w:w="498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6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EQUIPE DE ATENÇÃO BÁSICA PRISIONAL TIPO II COM SAÚDE MENTAL (EABP-II COM SAÚDE MEN-</w:t>
            </w:r>
          </w:p>
        </w:tc>
      </w:tr>
      <w:tr w:rsidR="005D5243" w:rsidRPr="005D5243" w:rsidTr="005D5243">
        <w:trPr>
          <w:trHeight w:val="115"/>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1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498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15" w:lineRule="atLeast"/>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TA L )</w:t>
            </w:r>
            <w:proofErr w:type="gramEnd"/>
            <w:r w:rsidRPr="005D5243">
              <w:rPr>
                <w:rFonts w:ascii="Times New Roman" w:eastAsia="Times New Roman" w:hAnsi="Times New Roman" w:cs="Times New Roman"/>
                <w:sz w:val="24"/>
                <w:szCs w:val="24"/>
                <w:lang w:eastAsia="pt-BR"/>
              </w:rPr>
              <w:t xml:space="preserve">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54 </w:t>
            </w:r>
          </w:p>
        </w:tc>
        <w:tc>
          <w:tcPr>
            <w:tcW w:w="498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EQUIPE DE ATENÇÃO BÁSICA PRISIONAL TIPO III (EABP-III) </w:t>
            </w:r>
          </w:p>
        </w:tc>
      </w:tr>
    </w:tbl>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3.5 TIPO</w:t>
      </w:r>
      <w:proofErr w:type="gramEnd"/>
      <w:r w:rsidRPr="005D5243">
        <w:rPr>
          <w:rFonts w:ascii="Times New Roman" w:eastAsia="Times New Roman" w:hAnsi="Times New Roman" w:cs="Times New Roman"/>
          <w:sz w:val="24"/>
          <w:szCs w:val="24"/>
          <w:lang w:eastAsia="pt-BR"/>
        </w:rPr>
        <w:t xml:space="preserve"> DE SEGMENTO TERRITORIAL</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Deverá também ser definido o tipo de segmento, de acordo com tabela abaixo:</w:t>
      </w:r>
    </w:p>
    <w:tbl>
      <w:tblPr>
        <w:tblW w:w="0" w:type="auto"/>
        <w:jc w:val="center"/>
        <w:tblCellSpacing w:w="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46"/>
        <w:gridCol w:w="2918"/>
      </w:tblGrid>
      <w:tr w:rsidR="005D5243" w:rsidRPr="005D5243" w:rsidTr="005D5243">
        <w:trPr>
          <w:trHeight w:val="125"/>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CÓDIGO </w:t>
            </w:r>
          </w:p>
        </w:tc>
        <w:tc>
          <w:tcPr>
            <w:tcW w:w="285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TIPO DE SEGMENTO TERRITORIAL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1</w:t>
            </w:r>
            <w:proofErr w:type="gramEnd"/>
            <w:r w:rsidRPr="005D5243">
              <w:rPr>
                <w:rFonts w:ascii="Times New Roman" w:eastAsia="Times New Roman" w:hAnsi="Times New Roman" w:cs="Times New Roman"/>
                <w:sz w:val="24"/>
                <w:szCs w:val="24"/>
                <w:lang w:eastAsia="pt-BR"/>
              </w:rPr>
              <w:t xml:space="preserve"> </w:t>
            </w:r>
          </w:p>
        </w:tc>
        <w:tc>
          <w:tcPr>
            <w:tcW w:w="285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URBANO </w:t>
            </w:r>
          </w:p>
        </w:tc>
      </w:tr>
      <w:tr w:rsidR="005D5243" w:rsidRPr="005D5243" w:rsidTr="005D5243">
        <w:trPr>
          <w:trHeight w:val="147"/>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2</w:t>
            </w:r>
            <w:proofErr w:type="gramEnd"/>
            <w:r w:rsidRPr="005D5243">
              <w:rPr>
                <w:rFonts w:ascii="Times New Roman" w:eastAsia="Times New Roman" w:hAnsi="Times New Roman" w:cs="Times New Roman"/>
                <w:sz w:val="24"/>
                <w:szCs w:val="24"/>
                <w:lang w:eastAsia="pt-BR"/>
              </w:rPr>
              <w:t xml:space="preserve"> </w:t>
            </w:r>
          </w:p>
        </w:tc>
        <w:tc>
          <w:tcPr>
            <w:tcW w:w="285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RURAL </w:t>
            </w:r>
          </w:p>
        </w:tc>
      </w:tr>
    </w:tbl>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3.6 POPULAÇÃO</w:t>
      </w:r>
      <w:proofErr w:type="gramEnd"/>
      <w:r w:rsidRPr="005D5243">
        <w:rPr>
          <w:rFonts w:ascii="Times New Roman" w:eastAsia="Times New Roman" w:hAnsi="Times New Roman" w:cs="Times New Roman"/>
          <w:sz w:val="24"/>
          <w:szCs w:val="24"/>
          <w:lang w:eastAsia="pt-BR"/>
        </w:rPr>
        <w:t xml:space="preserve"> ASSISTIDA</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 xml:space="preserve">Deverá ser informado o tipo de população assistida pela equipe de acordo com a tabela abaixo, sendo possível informar mais de uma opção de população atendida pela equipe.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bl>
      <w:tblPr>
        <w:tblW w:w="0" w:type="auto"/>
        <w:jc w:val="center"/>
        <w:tblCellSpacing w:w="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46"/>
        <w:gridCol w:w="3221"/>
      </w:tblGrid>
      <w:tr w:rsidR="005D5243" w:rsidRPr="005D5243" w:rsidTr="005D5243">
        <w:trPr>
          <w:trHeight w:val="125"/>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CÓDIGO </w:t>
            </w:r>
          </w:p>
        </w:tc>
        <w:tc>
          <w:tcPr>
            <w:tcW w:w="31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POPULAÇÃO ASSISTIDA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09 </w:t>
            </w:r>
          </w:p>
        </w:tc>
        <w:tc>
          <w:tcPr>
            <w:tcW w:w="31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PESSOA PRIVADA DE LIBERDADE </w:t>
            </w:r>
          </w:p>
        </w:tc>
      </w:tr>
      <w:tr w:rsidR="005D5243" w:rsidRPr="005D5243" w:rsidTr="005D5243">
        <w:trPr>
          <w:trHeight w:val="147"/>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10 </w:t>
            </w:r>
          </w:p>
        </w:tc>
        <w:tc>
          <w:tcPr>
            <w:tcW w:w="31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PESSOA COM TRANSTORNO MENTAL EM CONFLITO COM A LEI </w:t>
            </w:r>
          </w:p>
        </w:tc>
      </w:tr>
    </w:tbl>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3.7 DATA</w:t>
      </w:r>
      <w:proofErr w:type="gramEnd"/>
      <w:r w:rsidRPr="005D5243">
        <w:rPr>
          <w:rFonts w:ascii="Times New Roman" w:eastAsia="Times New Roman" w:hAnsi="Times New Roman" w:cs="Times New Roman"/>
          <w:sz w:val="24"/>
          <w:szCs w:val="24"/>
          <w:lang w:eastAsia="pt-BR"/>
        </w:rPr>
        <w:t xml:space="preserve"> DE ATIVAÇÃO</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Deverá ser informada a data de ativação da equipe no formato dia/mês/ano (</w:t>
      </w:r>
      <w:proofErr w:type="spellStart"/>
      <w:r w:rsidRPr="005D5243">
        <w:rPr>
          <w:rFonts w:ascii="Times New Roman" w:eastAsia="Times New Roman" w:hAnsi="Times New Roman" w:cs="Times New Roman"/>
          <w:sz w:val="24"/>
          <w:szCs w:val="24"/>
          <w:lang w:eastAsia="pt-BR"/>
        </w:rPr>
        <w:t>dd</w:t>
      </w:r>
      <w:proofErr w:type="spellEnd"/>
      <w:r w:rsidRPr="005D5243">
        <w:rPr>
          <w:rFonts w:ascii="Times New Roman" w:eastAsia="Times New Roman" w:hAnsi="Times New Roman" w:cs="Times New Roman"/>
          <w:sz w:val="24"/>
          <w:szCs w:val="24"/>
          <w:lang w:eastAsia="pt-BR"/>
        </w:rPr>
        <w:t>/mm/</w:t>
      </w:r>
      <w:proofErr w:type="spellStart"/>
      <w:r w:rsidRPr="005D5243">
        <w:rPr>
          <w:rFonts w:ascii="Times New Roman" w:eastAsia="Times New Roman" w:hAnsi="Times New Roman" w:cs="Times New Roman"/>
          <w:sz w:val="24"/>
          <w:szCs w:val="24"/>
          <w:lang w:eastAsia="pt-BR"/>
        </w:rPr>
        <w:t>aaaa</w:t>
      </w:r>
      <w:proofErr w:type="spellEnd"/>
      <w:r w:rsidRPr="005D5243">
        <w:rPr>
          <w:rFonts w:ascii="Times New Roman" w:eastAsia="Times New Roman" w:hAnsi="Times New Roman" w:cs="Times New Roman"/>
          <w:sz w:val="24"/>
          <w:szCs w:val="24"/>
          <w:lang w:eastAsia="pt-BR"/>
        </w:rPr>
        <w:t>).</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3.8 DATA</w:t>
      </w:r>
      <w:proofErr w:type="gramEnd"/>
      <w:r w:rsidRPr="005D5243">
        <w:rPr>
          <w:rFonts w:ascii="Times New Roman" w:eastAsia="Times New Roman" w:hAnsi="Times New Roman" w:cs="Times New Roman"/>
          <w:sz w:val="24"/>
          <w:szCs w:val="24"/>
          <w:lang w:eastAsia="pt-BR"/>
        </w:rPr>
        <w:t xml:space="preserve"> DE DESATIVAÇÃO</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Deverá ser informada a data da desativação da equipe no formato dia/mês/ano (</w:t>
      </w:r>
      <w:proofErr w:type="spellStart"/>
      <w:r w:rsidRPr="005D5243">
        <w:rPr>
          <w:rFonts w:ascii="Times New Roman" w:eastAsia="Times New Roman" w:hAnsi="Times New Roman" w:cs="Times New Roman"/>
          <w:sz w:val="24"/>
          <w:szCs w:val="24"/>
          <w:lang w:eastAsia="pt-BR"/>
        </w:rPr>
        <w:t>dd</w:t>
      </w:r>
      <w:proofErr w:type="spellEnd"/>
      <w:r w:rsidRPr="005D5243">
        <w:rPr>
          <w:rFonts w:ascii="Times New Roman" w:eastAsia="Times New Roman" w:hAnsi="Times New Roman" w:cs="Times New Roman"/>
          <w:sz w:val="24"/>
          <w:szCs w:val="24"/>
          <w:lang w:eastAsia="pt-BR"/>
        </w:rPr>
        <w:t>/mm/</w:t>
      </w:r>
      <w:proofErr w:type="spellStart"/>
      <w:r w:rsidRPr="005D5243">
        <w:rPr>
          <w:rFonts w:ascii="Times New Roman" w:eastAsia="Times New Roman" w:hAnsi="Times New Roman" w:cs="Times New Roman"/>
          <w:sz w:val="24"/>
          <w:szCs w:val="24"/>
          <w:lang w:eastAsia="pt-BR"/>
        </w:rPr>
        <w:t>aaaa</w:t>
      </w:r>
      <w:proofErr w:type="spellEnd"/>
      <w:r w:rsidRPr="005D5243">
        <w:rPr>
          <w:rFonts w:ascii="Times New Roman" w:eastAsia="Times New Roman" w:hAnsi="Times New Roman" w:cs="Times New Roman"/>
          <w:sz w:val="24"/>
          <w:szCs w:val="24"/>
          <w:lang w:eastAsia="pt-BR"/>
        </w:rPr>
        <w:t>),</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bem</w:t>
      </w:r>
      <w:proofErr w:type="gramEnd"/>
      <w:r w:rsidRPr="005D5243">
        <w:rPr>
          <w:rFonts w:ascii="Times New Roman" w:eastAsia="Times New Roman" w:hAnsi="Times New Roman" w:cs="Times New Roman"/>
          <w:sz w:val="24"/>
          <w:szCs w:val="24"/>
          <w:lang w:eastAsia="pt-BR"/>
        </w:rPr>
        <w:t xml:space="preserve"> como o tipo e o motivo da desativação, de acordo com as tabelas a seguir.</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3.9 TIPO</w:t>
      </w:r>
      <w:proofErr w:type="gramEnd"/>
      <w:r w:rsidRPr="005D5243">
        <w:rPr>
          <w:rFonts w:ascii="Times New Roman" w:eastAsia="Times New Roman" w:hAnsi="Times New Roman" w:cs="Times New Roman"/>
          <w:sz w:val="24"/>
          <w:szCs w:val="24"/>
          <w:lang w:eastAsia="pt-BR"/>
        </w:rPr>
        <w:t xml:space="preserve"> DE DESATIVAÇÃO</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Deverá ser informado o tipo da desativação de acordo com a tabela a seguir:</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bl>
      <w:tblPr>
        <w:tblW w:w="0" w:type="auto"/>
        <w:jc w:val="center"/>
        <w:tblCellSpacing w:w="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46"/>
        <w:gridCol w:w="3586"/>
      </w:tblGrid>
      <w:tr w:rsidR="005D5243" w:rsidRPr="005D5243" w:rsidTr="005D5243">
        <w:trPr>
          <w:trHeight w:val="125"/>
          <w:tblCellSpacing w:w="22" w:type="dxa"/>
          <w:jc w:val="center"/>
        </w:trPr>
        <w:tc>
          <w:tcPr>
            <w:tcW w:w="78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CÓDIGO </w:t>
            </w:r>
          </w:p>
        </w:tc>
        <w:tc>
          <w:tcPr>
            <w:tcW w:w="352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TIPO DE DESATIVAÇÃO </w:t>
            </w:r>
          </w:p>
        </w:tc>
      </w:tr>
      <w:tr w:rsidR="005D5243" w:rsidRPr="005D5243" w:rsidTr="005D5243">
        <w:trPr>
          <w:trHeight w:val="150"/>
          <w:tblCellSpacing w:w="22" w:type="dxa"/>
          <w:jc w:val="center"/>
        </w:trPr>
        <w:tc>
          <w:tcPr>
            <w:tcW w:w="78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352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TEMPORÁRIA </w:t>
            </w:r>
          </w:p>
        </w:tc>
      </w:tr>
      <w:tr w:rsidR="005D5243" w:rsidRPr="005D5243" w:rsidTr="005D5243">
        <w:trPr>
          <w:trHeight w:val="147"/>
          <w:tblCellSpacing w:w="22" w:type="dxa"/>
          <w:jc w:val="center"/>
        </w:trPr>
        <w:tc>
          <w:tcPr>
            <w:tcW w:w="78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02 </w:t>
            </w:r>
          </w:p>
        </w:tc>
        <w:tc>
          <w:tcPr>
            <w:tcW w:w="352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 E F I N I T I VA </w:t>
            </w:r>
          </w:p>
        </w:tc>
      </w:tr>
    </w:tbl>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bl>
      <w:tblPr>
        <w:tblW w:w="0" w:type="auto"/>
        <w:jc w:val="center"/>
        <w:tblCellSpacing w:w="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46"/>
        <w:gridCol w:w="3586"/>
      </w:tblGrid>
      <w:tr w:rsidR="005D5243" w:rsidRPr="005D5243" w:rsidTr="005D5243">
        <w:trPr>
          <w:trHeight w:val="125"/>
          <w:tblCellSpacing w:w="22" w:type="dxa"/>
          <w:jc w:val="center"/>
        </w:trPr>
        <w:tc>
          <w:tcPr>
            <w:tcW w:w="78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CÓDIGO </w:t>
            </w:r>
          </w:p>
        </w:tc>
        <w:tc>
          <w:tcPr>
            <w:tcW w:w="352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TIPO DE DESATIVAÇÃO </w:t>
            </w:r>
          </w:p>
        </w:tc>
      </w:tr>
      <w:tr w:rsidR="005D5243" w:rsidRPr="005D5243" w:rsidTr="005D5243">
        <w:trPr>
          <w:trHeight w:val="150"/>
          <w:tblCellSpacing w:w="22" w:type="dxa"/>
          <w:jc w:val="center"/>
        </w:trPr>
        <w:tc>
          <w:tcPr>
            <w:tcW w:w="78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352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TEMPORÁRIA </w:t>
            </w:r>
          </w:p>
        </w:tc>
      </w:tr>
      <w:tr w:rsidR="005D5243" w:rsidRPr="005D5243" w:rsidTr="005D5243">
        <w:trPr>
          <w:trHeight w:val="147"/>
          <w:tblCellSpacing w:w="22" w:type="dxa"/>
          <w:jc w:val="center"/>
        </w:trPr>
        <w:tc>
          <w:tcPr>
            <w:tcW w:w="78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02 </w:t>
            </w:r>
          </w:p>
        </w:tc>
        <w:tc>
          <w:tcPr>
            <w:tcW w:w="352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 E F I N I T I VA </w:t>
            </w:r>
          </w:p>
        </w:tc>
      </w:tr>
    </w:tbl>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3.10 MOTIVO</w:t>
      </w:r>
      <w:proofErr w:type="gramEnd"/>
      <w:r w:rsidRPr="005D5243">
        <w:rPr>
          <w:rFonts w:ascii="Times New Roman" w:eastAsia="Times New Roman" w:hAnsi="Times New Roman" w:cs="Times New Roman"/>
          <w:sz w:val="24"/>
          <w:szCs w:val="24"/>
          <w:lang w:eastAsia="pt-BR"/>
        </w:rPr>
        <w:t xml:space="preserve"> DA DESATIVAÇÃO</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Deverá ser informado o motivo da desativação de acordo com a tabela a seguir:</w:t>
      </w:r>
    </w:p>
    <w:tbl>
      <w:tblPr>
        <w:tblW w:w="0" w:type="auto"/>
        <w:jc w:val="center"/>
        <w:tblCellSpacing w:w="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46"/>
        <w:gridCol w:w="4621"/>
      </w:tblGrid>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 xml:space="preserve">CODIGO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DESCRIÇÃO DO MOTIVO </w:t>
            </w:r>
          </w:p>
        </w:tc>
      </w:tr>
      <w:tr w:rsidR="005D5243" w:rsidRPr="005D5243" w:rsidTr="005D5243">
        <w:trPr>
          <w:trHeight w:val="127"/>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02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REORGANIZACAO DA ATENCAO BASICA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03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DIFICULDADE DE CONTRATACAO DE PROFISSIONAL MEDICO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04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DIFICULDADE DE CONTRATACAO DE PROFISSIONAL ENFERMEIRO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05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DIFICULDADE DE CONTRATACAO DE PROFISSIONAL CIRURGIAO DENTISTA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07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PROBLEMA DE ESTRUTURA FISICA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08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A U D</w:t>
            </w:r>
            <w:proofErr w:type="gramEnd"/>
            <w:r w:rsidRPr="005D5243">
              <w:rPr>
                <w:rFonts w:ascii="Times New Roman" w:eastAsia="Times New Roman" w:hAnsi="Times New Roman" w:cs="Times New Roman"/>
                <w:sz w:val="24"/>
                <w:szCs w:val="24"/>
                <w:lang w:eastAsia="pt-BR"/>
              </w:rPr>
              <w:t xml:space="preserve"> I TO R I A / S U P E RV I S A O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10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DIFICULDADE DE CONTRATACAO DE PROFISSIONAL TECNICO OU AUXILIAR DE ENFERMAGEM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11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DIFICULDADE DE CONTRATACAO DE PROFISSIONAL TECNICO OU AUXILIAR DE SAUDE DENTAL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12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DIFICULDADE DE CONTRATACAO DE PROFISSIONAL PSICOLOGO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13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DIFICULDADE DE CONTRATACAO DE PROFISSIONAL ASSISTENTE SOCIAL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14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DIFICULDADE DE CONTRATACAO DE PROFISSIONAL TERAPEUTA OCUPACIONAL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15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DIFICULDADE DE CONTRATACAO DE PROFISSIONAL FISIOTERAPEUTA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16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DIFICULDADE DE CONTRATACAO DE PROFISSIONAL NUTRICIONISTA </w:t>
            </w:r>
          </w:p>
        </w:tc>
      </w:tr>
      <w:tr w:rsidR="005D5243" w:rsidRPr="005D5243" w:rsidTr="005D5243">
        <w:trPr>
          <w:trHeight w:val="150"/>
          <w:tblCellSpacing w:w="22" w:type="dxa"/>
          <w:jc w:val="center"/>
        </w:trPr>
        <w:tc>
          <w:tcPr>
            <w:tcW w:w="1006"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17 </w:t>
            </w:r>
          </w:p>
        </w:tc>
        <w:tc>
          <w:tcPr>
            <w:tcW w:w="455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DIFICULDADE DE CONTRATACAO DE PROFISSIONAL FARMACÊUTICO </w:t>
            </w:r>
          </w:p>
        </w:tc>
      </w:tr>
    </w:tbl>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4</w:t>
      </w:r>
      <w:proofErr w:type="gramEnd"/>
      <w:r w:rsidRPr="005D5243">
        <w:rPr>
          <w:rFonts w:ascii="Times New Roman" w:eastAsia="Times New Roman" w:hAnsi="Times New Roman" w:cs="Times New Roman"/>
          <w:sz w:val="24"/>
          <w:szCs w:val="24"/>
          <w:lang w:eastAsia="pt-BR"/>
        </w:rPr>
        <w:t xml:space="preserve"> CARACTERIZAÇÃO DA EQUIPE</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4.1 ESPECIFICAÇÃO</w:t>
      </w:r>
      <w:proofErr w:type="gramEnd"/>
      <w:r w:rsidRPr="005D5243">
        <w:rPr>
          <w:rFonts w:ascii="Times New Roman" w:eastAsia="Times New Roman" w:hAnsi="Times New Roman" w:cs="Times New Roman"/>
          <w:sz w:val="24"/>
          <w:szCs w:val="24"/>
          <w:lang w:eastAsia="pt-BR"/>
        </w:rPr>
        <w:t xml:space="preserve"> DA EQUIPE</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Os profissionais da(s) equipe(s) deverão estar cadastrados previamente no CNES do estabelecimento onde a(s) equipe(s) será (</w:t>
      </w:r>
      <w:proofErr w:type="spellStart"/>
      <w:r w:rsidRPr="005D5243">
        <w:rPr>
          <w:rFonts w:ascii="Times New Roman" w:eastAsia="Times New Roman" w:hAnsi="Times New Roman" w:cs="Times New Roman"/>
          <w:sz w:val="24"/>
          <w:szCs w:val="24"/>
          <w:lang w:eastAsia="pt-BR"/>
        </w:rPr>
        <w:t>ão</w:t>
      </w:r>
      <w:proofErr w:type="spellEnd"/>
      <w:r w:rsidRPr="005D5243">
        <w:rPr>
          <w:rFonts w:ascii="Times New Roman" w:eastAsia="Times New Roman" w:hAnsi="Times New Roman" w:cs="Times New Roman"/>
          <w:sz w:val="24"/>
          <w:szCs w:val="24"/>
          <w:lang w:eastAsia="pt-BR"/>
        </w:rPr>
        <w:t>) cadastrada(s) e os campos (4.1.1) Nome, (4.1.2) CPF, (4.1.3) CBO - Classificação Brasileira de Ocupações, (4.1.4) Código CNS, (4.1.5) Carga Horária Semanal, (4.1.6) Pertence à equipe mínima, (4.1.12) Data de Entrada e (4.1.13) Data de Desligamento deverão ser vinculados mediante esse cadastro.</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Os campos (4.1.7) Microárea, (4.1.8) Residência, (4.1.9) CH em outra equipe, (4.1.10) Carga Horária Diferenciada e (4.1.11) Atendimento Complementar não serão habilitados para preenchimento destas equipes.</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Quanto ao preenchimento do campo (4.1.6) Equipe Mínima, deverá ser </w:t>
      </w:r>
      <w:proofErr w:type="gramStart"/>
      <w:r w:rsidRPr="005D5243">
        <w:rPr>
          <w:rFonts w:ascii="Times New Roman" w:eastAsia="Times New Roman" w:hAnsi="Times New Roman" w:cs="Times New Roman"/>
          <w:sz w:val="24"/>
          <w:szCs w:val="24"/>
          <w:lang w:eastAsia="pt-BR"/>
        </w:rPr>
        <w:t>identificado</w:t>
      </w:r>
      <w:proofErr w:type="gramEnd"/>
      <w:r w:rsidRPr="005D5243">
        <w:rPr>
          <w:rFonts w:ascii="Times New Roman" w:eastAsia="Times New Roman" w:hAnsi="Times New Roman" w:cs="Times New Roman"/>
          <w:sz w:val="24"/>
          <w:szCs w:val="24"/>
          <w:lang w:eastAsia="pt-BR"/>
        </w:rPr>
        <w:t xml:space="preserve"> se o profissional faz parte da equipe mínima a ser considerada em todos os critérios estabelecidos na Portaria GM/MS nº 482, de 01 de abril de 2014.</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Quanto à carga horária semanal (CHS), será obrigatório o preenchimento da informação do campo (4.1.5) CHS do tipo Ambulatorial, por meio da importação da informação constante no cadastro do profissional e sua totalização será consistida pelo sistema de acordo com a CHS permitida para cada CBO, estabelecida para a equipe mínima prevista no item de 4.1.</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4.1 COMPOSIÇÃO</w:t>
      </w:r>
      <w:proofErr w:type="gramEnd"/>
      <w:r w:rsidRPr="005D5243">
        <w:rPr>
          <w:rFonts w:ascii="Times New Roman" w:eastAsia="Times New Roman" w:hAnsi="Times New Roman" w:cs="Times New Roman"/>
          <w:sz w:val="24"/>
          <w:szCs w:val="24"/>
          <w:lang w:eastAsia="pt-BR"/>
        </w:rPr>
        <w:t xml:space="preserve"> DAS EQUIPES E CARGA HORÁRIA SEMANAL MÍNIMA</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2236*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2515*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2516-05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2234*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2235*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2515*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2236*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2237*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 xml:space="preserve">2234*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2516-05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2235*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2236*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2237* </w:t>
      </w:r>
    </w:p>
    <w:p w:rsidR="005D5243" w:rsidRPr="005D5243" w:rsidRDefault="005D5243" w:rsidP="005D5243">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bl>
      <w:tblPr>
        <w:tblW w:w="0" w:type="auto"/>
        <w:jc w:val="center"/>
        <w:tblCellSpacing w:w="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770"/>
        <w:gridCol w:w="1744"/>
        <w:gridCol w:w="1791"/>
        <w:gridCol w:w="384"/>
        <w:gridCol w:w="384"/>
        <w:gridCol w:w="397"/>
        <w:gridCol w:w="397"/>
        <w:gridCol w:w="1424"/>
        <w:gridCol w:w="424"/>
      </w:tblGrid>
      <w:tr w:rsidR="005D5243" w:rsidRPr="005D5243" w:rsidTr="005D5243">
        <w:trPr>
          <w:trHeight w:val="280"/>
          <w:tblCellSpacing w:w="22" w:type="dxa"/>
          <w:jc w:val="center"/>
        </w:trPr>
        <w:tc>
          <w:tcPr>
            <w:tcW w:w="1732"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DESCRIÇÃO DA CLASSIFICA-ÇÃO </w:t>
            </w:r>
          </w:p>
        </w:tc>
        <w:tc>
          <w:tcPr>
            <w:tcW w:w="3417"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PROFISSIONAIS </w:t>
            </w:r>
          </w:p>
        </w:tc>
        <w:tc>
          <w:tcPr>
            <w:tcW w:w="365" w:type="dxa"/>
            <w:gridSpan w:val="2"/>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CHS </w:t>
            </w:r>
          </w:p>
        </w:tc>
        <w:tc>
          <w:tcPr>
            <w:tcW w:w="385" w:type="dxa"/>
            <w:gridSpan w:val="2"/>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QTD </w:t>
            </w:r>
          </w:p>
        </w:tc>
        <w:tc>
          <w:tcPr>
            <w:tcW w:w="910"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Faixa de </w:t>
            </w:r>
            <w:proofErr w:type="spellStart"/>
            <w:r w:rsidRPr="005D5243">
              <w:rPr>
                <w:rFonts w:ascii="Times New Roman" w:eastAsia="Times New Roman" w:hAnsi="Times New Roman" w:cs="Times New Roman"/>
                <w:sz w:val="24"/>
                <w:szCs w:val="24"/>
                <w:lang w:eastAsia="pt-BR"/>
              </w:rPr>
              <w:t>Custo-diados</w:t>
            </w:r>
            <w:proofErr w:type="spellEnd"/>
            <w:r w:rsidRPr="005D5243">
              <w:rPr>
                <w:rFonts w:ascii="Times New Roman" w:eastAsia="Times New Roman" w:hAnsi="Times New Roman" w:cs="Times New Roman"/>
                <w:sz w:val="24"/>
                <w:szCs w:val="24"/>
                <w:lang w:eastAsia="pt-BR"/>
              </w:rPr>
              <w:t xml:space="preserve"> </w:t>
            </w:r>
          </w:p>
        </w:tc>
        <w:tc>
          <w:tcPr>
            <w:tcW w:w="1530" w:type="dxa"/>
            <w:tcBorders>
              <w:top w:val="nil"/>
              <w:left w:val="nil"/>
              <w:bottom w:val="inset" w:sz="8" w:space="0" w:color="auto"/>
              <w:right w:val="nil"/>
            </w:tcBorders>
            <w:vAlign w:val="center"/>
            <w:hideMark/>
          </w:tcPr>
          <w:p w:rsidR="005D5243" w:rsidRPr="005D5243" w:rsidRDefault="005D5243" w:rsidP="005D5243">
            <w:pPr>
              <w:spacing w:before="100" w:beforeAutospacing="1" w:after="100" w:afterAutospacing="1" w:line="240" w:lineRule="auto"/>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CBO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DESCRIÇÃO </w:t>
            </w: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r>
      <w:tr w:rsidR="005D5243" w:rsidRPr="005D5243" w:rsidTr="005D5243">
        <w:trPr>
          <w:trHeight w:val="527"/>
          <w:tblCellSpacing w:w="22" w:type="dxa"/>
          <w:jc w:val="center"/>
        </w:trPr>
        <w:tc>
          <w:tcPr>
            <w:tcW w:w="1732"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50 EQUIPE</w:t>
            </w:r>
            <w:proofErr w:type="gramEnd"/>
            <w:r w:rsidRPr="005D5243">
              <w:rPr>
                <w:rFonts w:ascii="Times New Roman" w:eastAsia="Times New Roman" w:hAnsi="Times New Roman" w:cs="Times New Roman"/>
                <w:sz w:val="24"/>
                <w:szCs w:val="24"/>
                <w:lang w:eastAsia="pt-BR"/>
              </w:rPr>
              <w:t xml:space="preserve"> DE ATENÇÃO BÁ-SICA PRISIONAL TIPO I (EABP-I) </w:t>
            </w: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2235*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Enfermeiros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06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910"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Unidades </w:t>
            </w:r>
            <w:proofErr w:type="spellStart"/>
            <w:r w:rsidRPr="005D5243">
              <w:rPr>
                <w:rFonts w:ascii="Times New Roman" w:eastAsia="Times New Roman" w:hAnsi="Times New Roman" w:cs="Times New Roman"/>
                <w:sz w:val="24"/>
                <w:szCs w:val="24"/>
                <w:lang w:eastAsia="pt-BR"/>
              </w:rPr>
              <w:t>Prisio-nais</w:t>
            </w:r>
            <w:proofErr w:type="spellEnd"/>
            <w:r w:rsidRPr="005D5243">
              <w:rPr>
                <w:rFonts w:ascii="Times New Roman" w:eastAsia="Times New Roman" w:hAnsi="Times New Roman" w:cs="Times New Roman"/>
                <w:sz w:val="24"/>
                <w:szCs w:val="24"/>
                <w:lang w:eastAsia="pt-BR"/>
              </w:rPr>
              <w:t xml:space="preserve"> com menos de 100 </w:t>
            </w:r>
            <w:proofErr w:type="spellStart"/>
            <w:r w:rsidRPr="005D5243">
              <w:rPr>
                <w:rFonts w:ascii="Times New Roman" w:eastAsia="Times New Roman" w:hAnsi="Times New Roman" w:cs="Times New Roman"/>
                <w:sz w:val="24"/>
                <w:szCs w:val="24"/>
                <w:lang w:eastAsia="pt-BR"/>
              </w:rPr>
              <w:t>custodia-dos</w:t>
            </w:r>
            <w:proofErr w:type="spellEnd"/>
            <w:r w:rsidRPr="005D5243">
              <w:rPr>
                <w:rFonts w:ascii="Times New Roman" w:eastAsia="Times New Roman" w:hAnsi="Times New Roman" w:cs="Times New Roman"/>
                <w:sz w:val="24"/>
                <w:szCs w:val="24"/>
                <w:lang w:eastAsia="pt-BR"/>
              </w:rPr>
              <w:t xml:space="preserve"> </w:t>
            </w: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240" w:lineRule="auto"/>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2251*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Médicos clínicos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06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3222*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Técnicos e Auxiliares de Enfermagem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06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5"/>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2232*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Cirurgiões-dentistas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06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5"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3224*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Técnicos ou Auxiliares de saúde bucal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06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530"/>
          <w:tblCellSpacing w:w="22" w:type="dxa"/>
          <w:jc w:val="center"/>
        </w:trPr>
        <w:tc>
          <w:tcPr>
            <w:tcW w:w="1732"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51 EQUIPE</w:t>
            </w:r>
            <w:proofErr w:type="gramEnd"/>
            <w:r w:rsidRPr="005D5243">
              <w:rPr>
                <w:rFonts w:ascii="Times New Roman" w:eastAsia="Times New Roman" w:hAnsi="Times New Roman" w:cs="Times New Roman"/>
                <w:sz w:val="24"/>
                <w:szCs w:val="24"/>
                <w:lang w:eastAsia="pt-BR"/>
              </w:rPr>
              <w:t xml:space="preserve"> DE ATENÇÃO BÁ-SICA PRISIONAL TIPO I COM SAÚDE </w:t>
            </w:r>
            <w:r w:rsidRPr="005D5243">
              <w:rPr>
                <w:rFonts w:ascii="Times New Roman" w:eastAsia="Times New Roman" w:hAnsi="Times New Roman" w:cs="Times New Roman"/>
                <w:sz w:val="24"/>
                <w:szCs w:val="24"/>
                <w:lang w:eastAsia="pt-BR"/>
              </w:rPr>
              <w:lastRenderedPageBreak/>
              <w:t xml:space="preserve">MENTAL (EABP-I COM SAÚDE MENTAL) </w:t>
            </w: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 xml:space="preserve">2235*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Enfermeiros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06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910"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Unidades </w:t>
            </w:r>
            <w:proofErr w:type="spellStart"/>
            <w:r w:rsidRPr="005D5243">
              <w:rPr>
                <w:rFonts w:ascii="Times New Roman" w:eastAsia="Times New Roman" w:hAnsi="Times New Roman" w:cs="Times New Roman"/>
                <w:sz w:val="24"/>
                <w:szCs w:val="24"/>
                <w:lang w:eastAsia="pt-BR"/>
              </w:rPr>
              <w:t>Prisio-nais</w:t>
            </w:r>
            <w:proofErr w:type="spellEnd"/>
            <w:r w:rsidRPr="005D5243">
              <w:rPr>
                <w:rFonts w:ascii="Times New Roman" w:eastAsia="Times New Roman" w:hAnsi="Times New Roman" w:cs="Times New Roman"/>
                <w:sz w:val="24"/>
                <w:szCs w:val="24"/>
                <w:lang w:eastAsia="pt-BR"/>
              </w:rPr>
              <w:t xml:space="preserve"> com menos de 100 </w:t>
            </w:r>
            <w:proofErr w:type="spellStart"/>
            <w:r w:rsidRPr="005D5243">
              <w:rPr>
                <w:rFonts w:ascii="Times New Roman" w:eastAsia="Times New Roman" w:hAnsi="Times New Roman" w:cs="Times New Roman"/>
                <w:sz w:val="24"/>
                <w:szCs w:val="24"/>
                <w:lang w:eastAsia="pt-BR"/>
              </w:rPr>
              <w:t>custodia-dos</w:t>
            </w:r>
            <w:proofErr w:type="spellEnd"/>
            <w:r w:rsidRPr="005D5243">
              <w:rPr>
                <w:rFonts w:ascii="Times New Roman" w:eastAsia="Times New Roman" w:hAnsi="Times New Roman" w:cs="Times New Roman"/>
                <w:sz w:val="24"/>
                <w:szCs w:val="24"/>
                <w:lang w:eastAsia="pt-BR"/>
              </w:rPr>
              <w:t xml:space="preserve"> </w:t>
            </w: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240" w:lineRule="auto"/>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5"/>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2251*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Médicos clínicos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*1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06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02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5"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272"/>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3222*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Técnicos e Auxiliares de </w:t>
            </w:r>
            <w:r w:rsidRPr="005D5243">
              <w:rPr>
                <w:rFonts w:ascii="Times New Roman" w:eastAsia="Times New Roman" w:hAnsi="Times New Roman" w:cs="Times New Roman"/>
                <w:sz w:val="24"/>
                <w:szCs w:val="24"/>
                <w:lang w:eastAsia="pt-BR"/>
              </w:rPr>
              <w:lastRenderedPageBreak/>
              <w:t>Enfermagem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 xml:space="preserve">06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240" w:lineRule="auto"/>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2232*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Cirurgiões-dentistas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06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3224*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Técnicos ou Auxiliares de saúde bucal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06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2239-05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Terapeuta Ocupacional; ou </w:t>
            </w:r>
          </w:p>
        </w:tc>
        <w:tc>
          <w:tcPr>
            <w:tcW w:w="365" w:type="dxa"/>
            <w:gridSpan w:val="2"/>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06 </w:t>
            </w:r>
          </w:p>
        </w:tc>
        <w:tc>
          <w:tcPr>
            <w:tcW w:w="385" w:type="dxa"/>
            <w:gridSpan w:val="2"/>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02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Fisioterapeutas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Psicólogos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Assistente Social; ou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Farmacêuticos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5"/>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5"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Enfermeiros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5"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402"/>
          <w:tblCellSpacing w:w="22" w:type="dxa"/>
          <w:jc w:val="center"/>
        </w:trPr>
        <w:tc>
          <w:tcPr>
            <w:tcW w:w="1732"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52 EQUIPE</w:t>
            </w:r>
            <w:proofErr w:type="gramEnd"/>
            <w:r w:rsidRPr="005D5243">
              <w:rPr>
                <w:rFonts w:ascii="Times New Roman" w:eastAsia="Times New Roman" w:hAnsi="Times New Roman" w:cs="Times New Roman"/>
                <w:sz w:val="24"/>
                <w:szCs w:val="24"/>
                <w:lang w:eastAsia="pt-BR"/>
              </w:rPr>
              <w:t xml:space="preserve"> DE ATENÇÃO BÁ-SICA PRISIONAL TIPO II (EABP-II) </w:t>
            </w: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2235*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Enfermeiros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910"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Unidades </w:t>
            </w:r>
            <w:proofErr w:type="spellStart"/>
            <w:r w:rsidRPr="005D5243">
              <w:rPr>
                <w:rFonts w:ascii="Times New Roman" w:eastAsia="Times New Roman" w:hAnsi="Times New Roman" w:cs="Times New Roman"/>
                <w:sz w:val="24"/>
                <w:szCs w:val="24"/>
                <w:lang w:eastAsia="pt-BR"/>
              </w:rPr>
              <w:t>Prisio-nais</w:t>
            </w:r>
            <w:proofErr w:type="spellEnd"/>
            <w:r w:rsidRPr="005D5243">
              <w:rPr>
                <w:rFonts w:ascii="Times New Roman" w:eastAsia="Times New Roman" w:hAnsi="Times New Roman" w:cs="Times New Roman"/>
                <w:sz w:val="24"/>
                <w:szCs w:val="24"/>
                <w:lang w:eastAsia="pt-BR"/>
              </w:rPr>
              <w:t xml:space="preserve"> com 101 a 500 custodiados </w:t>
            </w: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240" w:lineRule="auto"/>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5"/>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2251*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Médicos clínicos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5"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3222*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Técnicos e Auxiliares de Enfermagem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2232*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Cirurgiões-dentistas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3224*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Técnicos ou Auxiliares de saúde bucal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2515*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Psicólogos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2516-05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Assistente Social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2239-05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Terapeuta Ocupacional; ou </w:t>
            </w:r>
          </w:p>
        </w:tc>
        <w:tc>
          <w:tcPr>
            <w:tcW w:w="365" w:type="dxa"/>
            <w:gridSpan w:val="2"/>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Psicólogos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5"/>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5"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Fisioterapeuta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5"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Nutricionista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Farmacêutico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Assistente Social; ou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Enfermeiros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400"/>
          <w:tblCellSpacing w:w="22" w:type="dxa"/>
          <w:jc w:val="center"/>
        </w:trPr>
        <w:tc>
          <w:tcPr>
            <w:tcW w:w="1732"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53 EQUIPE</w:t>
            </w:r>
            <w:proofErr w:type="gramEnd"/>
            <w:r w:rsidRPr="005D5243">
              <w:rPr>
                <w:rFonts w:ascii="Times New Roman" w:eastAsia="Times New Roman" w:hAnsi="Times New Roman" w:cs="Times New Roman"/>
                <w:sz w:val="24"/>
                <w:szCs w:val="24"/>
                <w:lang w:eastAsia="pt-BR"/>
              </w:rPr>
              <w:t xml:space="preserve"> DE ATENÇÃO BÁ-SICA PRISIONAL TIPO II COM SAÚDE MENTAL (EABP-II COM SAÚDE MENTAL) </w:t>
            </w: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2235*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Enfermeiros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910"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Unidades </w:t>
            </w:r>
            <w:proofErr w:type="spellStart"/>
            <w:r w:rsidRPr="005D5243">
              <w:rPr>
                <w:rFonts w:ascii="Times New Roman" w:eastAsia="Times New Roman" w:hAnsi="Times New Roman" w:cs="Times New Roman"/>
                <w:sz w:val="24"/>
                <w:szCs w:val="24"/>
                <w:lang w:eastAsia="pt-BR"/>
              </w:rPr>
              <w:t>Prisio-nais</w:t>
            </w:r>
            <w:proofErr w:type="spellEnd"/>
            <w:r w:rsidRPr="005D5243">
              <w:rPr>
                <w:rFonts w:ascii="Times New Roman" w:eastAsia="Times New Roman" w:hAnsi="Times New Roman" w:cs="Times New Roman"/>
                <w:sz w:val="24"/>
                <w:szCs w:val="24"/>
                <w:lang w:eastAsia="pt-BR"/>
              </w:rPr>
              <w:t xml:space="preserve"> com 101 a 500 custodiados </w:t>
            </w: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240" w:lineRule="auto"/>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2251*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Médicos clínicos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*1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02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420"/>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3222*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Técnicos e Auxiliares de Enfermagem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240" w:lineRule="auto"/>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2232*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Cirurgiões-dentistas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3224*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Técnicos ou Auxiliares de saúde bucal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5"/>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2515*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Psicólogos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5"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2516-05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Assistente Social </w:t>
            </w:r>
          </w:p>
        </w:tc>
        <w:tc>
          <w:tcPr>
            <w:tcW w:w="36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2239-05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Terapeuta Ocupacional; ou </w:t>
            </w:r>
          </w:p>
        </w:tc>
        <w:tc>
          <w:tcPr>
            <w:tcW w:w="365" w:type="dxa"/>
            <w:gridSpan w:val="2"/>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385" w:type="dxa"/>
            <w:gridSpan w:val="2"/>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Fisioterapeuta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4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645"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after="0"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Nutricionista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77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530" w:type="dxa"/>
            <w:tcBorders>
              <w:top w:val="nil"/>
              <w:left w:val="nil"/>
              <w:bottom w:val="nil"/>
              <w:right w:val="nil"/>
            </w:tcBorders>
            <w:vAlign w:val="center"/>
            <w:hideMark/>
          </w:tcPr>
          <w:p w:rsidR="005D5243" w:rsidRPr="005D5243" w:rsidRDefault="005D5243" w:rsidP="005D5243">
            <w:pPr>
              <w:spacing w:before="100" w:beforeAutospacing="1" w:after="100" w:afterAutospacing="1" w:line="147"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blCellSpacing w:w="22" w:type="dxa"/>
          <w:jc w:val="center"/>
        </w:trPr>
        <w:tc>
          <w:tcPr>
            <w:tcW w:w="1725" w:type="dxa"/>
            <w:tcBorders>
              <w:top w:val="nil"/>
              <w:left w:val="nil"/>
              <w:bottom w:val="nil"/>
              <w:right w:val="nil"/>
            </w:tcBorders>
            <w:vAlign w:val="center"/>
            <w:hideMark/>
          </w:tcPr>
          <w:p w:rsidR="005D5243" w:rsidRPr="005D5243" w:rsidRDefault="005D5243" w:rsidP="005D5243">
            <w:pPr>
              <w:spacing w:after="0" w:line="0"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695" w:type="dxa"/>
            <w:tcBorders>
              <w:top w:val="nil"/>
              <w:left w:val="nil"/>
              <w:bottom w:val="nil"/>
              <w:right w:val="nil"/>
            </w:tcBorders>
            <w:vAlign w:val="center"/>
            <w:hideMark/>
          </w:tcPr>
          <w:p w:rsidR="005D5243" w:rsidRPr="005D5243" w:rsidRDefault="005D5243" w:rsidP="005D5243">
            <w:pPr>
              <w:spacing w:after="0" w:line="0"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2550" w:type="dxa"/>
            <w:tcBorders>
              <w:top w:val="nil"/>
              <w:left w:val="nil"/>
              <w:bottom w:val="nil"/>
              <w:right w:val="nil"/>
            </w:tcBorders>
            <w:vAlign w:val="center"/>
            <w:hideMark/>
          </w:tcPr>
          <w:p w:rsidR="005D5243" w:rsidRPr="005D5243" w:rsidRDefault="005D5243" w:rsidP="005D5243">
            <w:pPr>
              <w:spacing w:after="0" w:line="0"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330" w:type="dxa"/>
            <w:tcBorders>
              <w:top w:val="nil"/>
              <w:left w:val="nil"/>
              <w:bottom w:val="nil"/>
              <w:right w:val="nil"/>
            </w:tcBorders>
            <w:vAlign w:val="center"/>
            <w:hideMark/>
          </w:tcPr>
          <w:p w:rsidR="005D5243" w:rsidRPr="005D5243" w:rsidRDefault="005D5243" w:rsidP="005D5243">
            <w:pPr>
              <w:spacing w:after="0" w:line="0"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330" w:type="dxa"/>
            <w:tcBorders>
              <w:top w:val="nil"/>
              <w:left w:val="nil"/>
              <w:bottom w:val="nil"/>
              <w:right w:val="nil"/>
            </w:tcBorders>
            <w:vAlign w:val="center"/>
            <w:hideMark/>
          </w:tcPr>
          <w:p w:rsidR="005D5243" w:rsidRPr="005D5243" w:rsidRDefault="005D5243" w:rsidP="005D5243">
            <w:pPr>
              <w:spacing w:after="0" w:line="0"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345" w:type="dxa"/>
            <w:tcBorders>
              <w:top w:val="nil"/>
              <w:left w:val="nil"/>
              <w:bottom w:val="nil"/>
              <w:right w:val="nil"/>
            </w:tcBorders>
            <w:vAlign w:val="center"/>
            <w:hideMark/>
          </w:tcPr>
          <w:p w:rsidR="005D5243" w:rsidRPr="005D5243" w:rsidRDefault="005D5243" w:rsidP="005D5243">
            <w:pPr>
              <w:spacing w:after="0" w:line="0"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345" w:type="dxa"/>
            <w:tcBorders>
              <w:top w:val="nil"/>
              <w:left w:val="nil"/>
              <w:bottom w:val="nil"/>
              <w:right w:val="nil"/>
            </w:tcBorders>
            <w:vAlign w:val="center"/>
            <w:hideMark/>
          </w:tcPr>
          <w:p w:rsidR="005D5243" w:rsidRPr="005D5243" w:rsidRDefault="005D5243" w:rsidP="005D5243">
            <w:pPr>
              <w:spacing w:after="0" w:line="0"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380" w:type="dxa"/>
            <w:tcBorders>
              <w:top w:val="nil"/>
              <w:left w:val="nil"/>
              <w:bottom w:val="nil"/>
              <w:right w:val="nil"/>
            </w:tcBorders>
            <w:vAlign w:val="center"/>
            <w:hideMark/>
          </w:tcPr>
          <w:p w:rsidR="005D5243" w:rsidRPr="005D5243" w:rsidRDefault="005D5243" w:rsidP="005D5243">
            <w:pPr>
              <w:spacing w:after="0" w:line="0"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2535" w:type="dxa"/>
            <w:tcBorders>
              <w:top w:val="nil"/>
              <w:left w:val="nil"/>
              <w:bottom w:val="nil"/>
              <w:right w:val="nil"/>
            </w:tcBorders>
            <w:vAlign w:val="center"/>
            <w:hideMark/>
          </w:tcPr>
          <w:p w:rsidR="005D5243" w:rsidRPr="005D5243" w:rsidRDefault="005D5243" w:rsidP="005D5243">
            <w:pPr>
              <w:spacing w:after="0" w:line="0" w:lineRule="atLeast"/>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bl>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bl>
      <w:tblPr>
        <w:tblW w:w="0" w:type="auto"/>
        <w:jc w:val="center"/>
        <w:tblCellSpacing w:w="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607"/>
        <w:gridCol w:w="1055"/>
        <w:gridCol w:w="1849"/>
        <w:gridCol w:w="1651"/>
        <w:gridCol w:w="612"/>
        <w:gridCol w:w="1197"/>
        <w:gridCol w:w="872"/>
      </w:tblGrid>
      <w:tr w:rsidR="005D5243" w:rsidRPr="005D5243" w:rsidTr="005D5243">
        <w:trPr>
          <w:gridAfter w:val="1"/>
          <w:wAfter w:w="2226" w:type="dxa"/>
          <w:trHeight w:val="150"/>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2234*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Farmacêutico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948"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468"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085"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5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Psicólogos </w:t>
            </w:r>
            <w:r w:rsidRPr="005D5243">
              <w:rPr>
                <w:rFonts w:ascii="Times New Roman" w:eastAsia="Times New Roman" w:hAnsi="Times New Roman" w:cs="Times New Roman"/>
                <w:sz w:val="24"/>
                <w:szCs w:val="24"/>
                <w:lang w:eastAsia="pt-BR"/>
              </w:rPr>
              <w:lastRenderedPageBreak/>
              <w:t>(família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2516-05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Assistente Social; ou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37"/>
          <w:tblCellSpacing w:w="22" w:type="dxa"/>
          <w:jc w:val="center"/>
        </w:trPr>
        <w:tc>
          <w:tcPr>
            <w:tcW w:w="1732"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Enfermeiros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3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2239-05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Terapeuta Ocupacional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948"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20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468"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02 </w:t>
            </w:r>
          </w:p>
        </w:tc>
      </w:tr>
      <w:tr w:rsidR="005D5243" w:rsidRPr="005D5243" w:rsidTr="005D5243">
        <w:trPr>
          <w:trHeight w:val="135"/>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2236*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Fisioterapeutas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Psicólogos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2516-05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Assistente Social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2234*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Farmacêuticos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r>
      <w:tr w:rsidR="005D5243" w:rsidRPr="005D5243" w:rsidTr="005D5243">
        <w:trPr>
          <w:trHeight w:val="135"/>
          <w:tblCellSpacing w:w="22" w:type="dxa"/>
          <w:jc w:val="center"/>
        </w:trPr>
        <w:tc>
          <w:tcPr>
            <w:tcW w:w="173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Enfermeiros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r>
      <w:tr w:rsidR="005D5243" w:rsidRPr="005D5243" w:rsidTr="005D5243">
        <w:trPr>
          <w:trHeight w:val="520"/>
          <w:tblCellSpacing w:w="22" w:type="dxa"/>
          <w:jc w:val="center"/>
        </w:trPr>
        <w:tc>
          <w:tcPr>
            <w:tcW w:w="1732"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54 EQUIPE</w:t>
            </w:r>
            <w:proofErr w:type="gramEnd"/>
            <w:r w:rsidRPr="005D5243">
              <w:rPr>
                <w:rFonts w:ascii="Times New Roman" w:eastAsia="Times New Roman" w:hAnsi="Times New Roman" w:cs="Times New Roman"/>
                <w:sz w:val="24"/>
                <w:szCs w:val="24"/>
                <w:lang w:eastAsia="pt-BR"/>
              </w:rPr>
              <w:t xml:space="preserve"> DE ATENÇÃO BÁ-SICA PRISIONAL TIPO III (EABP-III)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2235*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Enfermeiros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94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30 </w:t>
            </w:r>
          </w:p>
        </w:tc>
        <w:tc>
          <w:tcPr>
            <w:tcW w:w="4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1085"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Unidades </w:t>
            </w:r>
            <w:proofErr w:type="spellStart"/>
            <w:r w:rsidRPr="005D5243">
              <w:rPr>
                <w:rFonts w:ascii="Times New Roman" w:eastAsia="Times New Roman" w:hAnsi="Times New Roman" w:cs="Times New Roman"/>
                <w:sz w:val="24"/>
                <w:szCs w:val="24"/>
                <w:lang w:eastAsia="pt-BR"/>
              </w:rPr>
              <w:t>Prisio-nais</w:t>
            </w:r>
            <w:proofErr w:type="spellEnd"/>
            <w:r w:rsidRPr="005D5243">
              <w:rPr>
                <w:rFonts w:ascii="Times New Roman" w:eastAsia="Times New Roman" w:hAnsi="Times New Roman" w:cs="Times New Roman"/>
                <w:sz w:val="24"/>
                <w:szCs w:val="24"/>
                <w:lang w:eastAsia="pt-BR"/>
              </w:rPr>
              <w:t xml:space="preserve"> com 501 a 1.200 </w:t>
            </w:r>
            <w:proofErr w:type="spellStart"/>
            <w:r w:rsidRPr="005D5243">
              <w:rPr>
                <w:rFonts w:ascii="Times New Roman" w:eastAsia="Times New Roman" w:hAnsi="Times New Roman" w:cs="Times New Roman"/>
                <w:sz w:val="24"/>
                <w:szCs w:val="24"/>
                <w:lang w:eastAsia="pt-BR"/>
              </w:rPr>
              <w:t>custodia-dos</w:t>
            </w:r>
            <w:proofErr w:type="spellEnd"/>
            <w:r w:rsidRPr="005D5243">
              <w:rPr>
                <w:rFonts w:ascii="Times New Roman" w:eastAsia="Times New Roman" w:hAnsi="Times New Roman" w:cs="Times New Roman"/>
                <w:sz w:val="24"/>
                <w:szCs w:val="24"/>
                <w:lang w:eastAsia="pt-BR"/>
              </w:rPr>
              <w:t xml:space="preserve"> </w:t>
            </w: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r>
      <w:tr w:rsidR="005D5243" w:rsidRPr="005D5243" w:rsidTr="005D5243">
        <w:trPr>
          <w:trHeight w:val="135"/>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2251*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Médicos clínicos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*1 </w:t>
            </w:r>
          </w:p>
        </w:tc>
        <w:tc>
          <w:tcPr>
            <w:tcW w:w="94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30 </w:t>
            </w:r>
          </w:p>
        </w:tc>
        <w:tc>
          <w:tcPr>
            <w:tcW w:w="4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02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r>
      <w:tr w:rsidR="005D5243" w:rsidRPr="005D5243" w:rsidTr="005D5243">
        <w:trPr>
          <w:trHeight w:val="13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3222*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Técnicos e Auxiliares de Enfermagem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94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30 </w:t>
            </w:r>
          </w:p>
        </w:tc>
        <w:tc>
          <w:tcPr>
            <w:tcW w:w="4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r>
      <w:tr w:rsidR="005D5243" w:rsidRPr="005D5243" w:rsidTr="005D5243">
        <w:trPr>
          <w:trHeight w:val="13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2232*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Cirurgiões-dentistas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94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30 </w:t>
            </w:r>
          </w:p>
        </w:tc>
        <w:tc>
          <w:tcPr>
            <w:tcW w:w="4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r>
      <w:tr w:rsidR="005D5243" w:rsidRPr="005D5243" w:rsidTr="005D5243">
        <w:trPr>
          <w:trHeight w:val="13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3224*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Técnicos ou Auxiliares de saúde bucal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94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30 </w:t>
            </w:r>
          </w:p>
        </w:tc>
        <w:tc>
          <w:tcPr>
            <w:tcW w:w="4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r>
      <w:tr w:rsidR="005D5243" w:rsidRPr="005D5243" w:rsidTr="005D5243">
        <w:trPr>
          <w:trHeight w:val="13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2515*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Psicólogos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94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30 </w:t>
            </w:r>
          </w:p>
        </w:tc>
        <w:tc>
          <w:tcPr>
            <w:tcW w:w="4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r>
      <w:tr w:rsidR="005D5243" w:rsidRPr="005D5243" w:rsidTr="005D5243">
        <w:trPr>
          <w:trHeight w:val="135"/>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2516-05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Assistente Social </w:t>
            </w:r>
          </w:p>
        </w:tc>
        <w:tc>
          <w:tcPr>
            <w:tcW w:w="94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30 </w:t>
            </w:r>
          </w:p>
        </w:tc>
        <w:tc>
          <w:tcPr>
            <w:tcW w:w="468"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r>
      <w:tr w:rsidR="005D5243" w:rsidRPr="005D5243" w:rsidTr="005D5243">
        <w:trPr>
          <w:trHeight w:val="13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2239-05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Terapeuta Ocupacional; ou </w:t>
            </w:r>
          </w:p>
        </w:tc>
        <w:tc>
          <w:tcPr>
            <w:tcW w:w="948"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30 </w:t>
            </w:r>
          </w:p>
        </w:tc>
        <w:tc>
          <w:tcPr>
            <w:tcW w:w="468"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01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Align w:val="center"/>
            <w:hideMark/>
          </w:tcPr>
          <w:p w:rsidR="005D5243" w:rsidRPr="005D5243" w:rsidRDefault="005D5243" w:rsidP="005D5243">
            <w:pPr>
              <w:spacing w:after="0" w:line="240" w:lineRule="auto"/>
              <w:rPr>
                <w:rFonts w:ascii="Times New Roman" w:eastAsia="Times New Roman" w:hAnsi="Times New Roman" w:cs="Times New Roman"/>
                <w:sz w:val="20"/>
                <w:szCs w:val="20"/>
                <w:lang w:eastAsia="pt-BR"/>
              </w:rPr>
            </w:pP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2236*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Fisioterapeuta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2237*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Nutricionista </w:t>
            </w:r>
            <w:r w:rsidRPr="005D5243">
              <w:rPr>
                <w:rFonts w:ascii="Times New Roman" w:eastAsia="Times New Roman" w:hAnsi="Times New Roman" w:cs="Times New Roman"/>
                <w:sz w:val="24"/>
                <w:szCs w:val="24"/>
                <w:lang w:eastAsia="pt-BR"/>
              </w:rPr>
              <w:lastRenderedPageBreak/>
              <w:t>(família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35"/>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2234*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Farmacêutico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Psicólogos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2516-05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Assistente Social; ou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37"/>
          <w:tblCellSpacing w:w="22" w:type="dxa"/>
          <w:jc w:val="center"/>
        </w:trPr>
        <w:tc>
          <w:tcPr>
            <w:tcW w:w="1732"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Enfermeiros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r>
      <w:tr w:rsidR="005D5243" w:rsidRPr="005D5243" w:rsidTr="005D5243">
        <w:trPr>
          <w:trHeight w:val="137"/>
          <w:tblCellSpacing w:w="22"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2239-05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Terapeuta Ocupacional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948"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30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468" w:type="dxa"/>
            <w:vMerge w:val="restart"/>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02 </w:t>
            </w:r>
          </w:p>
        </w:tc>
      </w:tr>
      <w:tr w:rsidR="005D5243" w:rsidRPr="005D5243" w:rsidTr="005D5243">
        <w:trPr>
          <w:trHeight w:val="135"/>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2236*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Fisioterapeutas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Psicólogos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2516-05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Assistente Social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r>
      <w:tr w:rsidR="005D5243" w:rsidRPr="005D5243" w:rsidTr="005D5243">
        <w:trPr>
          <w:trHeight w:val="137"/>
          <w:tblCellSpacing w:w="22" w:type="dxa"/>
          <w:jc w:val="center"/>
        </w:trPr>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8" w:space="0" w:color="auto"/>
              <w:left w:val="outset" w:sz="8" w:space="0" w:color="auto"/>
              <w:bottom w:val="nil"/>
              <w:right w:val="outset" w:sz="8"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2234*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Farmacêuticos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ou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r>
      <w:tr w:rsidR="005D5243" w:rsidRPr="005D5243" w:rsidTr="005D5243">
        <w:trPr>
          <w:trHeight w:val="135"/>
          <w:tblCellSpacing w:w="22" w:type="dxa"/>
          <w:jc w:val="center"/>
        </w:trPr>
        <w:tc>
          <w:tcPr>
            <w:tcW w:w="173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173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2235* </w:t>
            </w:r>
          </w:p>
        </w:tc>
        <w:tc>
          <w:tcPr>
            <w:tcW w:w="1639"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Enfermeiros (família</w:t>
            </w:r>
            <w:proofErr w:type="gramStart"/>
            <w:r w:rsidRPr="005D5243">
              <w:rPr>
                <w:rFonts w:ascii="Times New Roman" w:eastAsia="Times New Roman" w:hAnsi="Times New Roman" w:cs="Times New Roman"/>
                <w:sz w:val="24"/>
                <w:szCs w:val="24"/>
                <w:lang w:eastAsia="pt-BR"/>
              </w:rPr>
              <w:t>)</w:t>
            </w:r>
            <w:proofErr w:type="gramEnd"/>
            <w:r w:rsidRPr="005D5243">
              <w:rPr>
                <w:rFonts w:ascii="Times New Roman" w:eastAsia="Times New Roman" w:hAnsi="Times New Roman" w:cs="Times New Roman"/>
                <w:sz w:val="24"/>
                <w:szCs w:val="24"/>
                <w:lang w:eastAsia="pt-BR"/>
              </w:rPr>
              <w:t xml:space="preserve">* </w:t>
            </w:r>
          </w:p>
        </w:tc>
        <w:tc>
          <w:tcPr>
            <w:tcW w:w="229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D5243" w:rsidRPr="005D5243" w:rsidRDefault="005D5243" w:rsidP="005D5243">
            <w:pPr>
              <w:spacing w:after="0" w:line="240" w:lineRule="auto"/>
              <w:rPr>
                <w:rFonts w:ascii="Times New Roman" w:eastAsia="Times New Roman" w:hAnsi="Times New Roman" w:cs="Times New Roman"/>
                <w:sz w:val="24"/>
                <w:szCs w:val="24"/>
                <w:lang w:eastAsia="pt-BR"/>
              </w:rPr>
            </w:pPr>
          </w:p>
        </w:tc>
      </w:tr>
    </w:tbl>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É necessário que pelo menos um destes profissionais seja médico psiquiatra ou médico com experiência em saúde mental.</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Para os profissionais que forem incorporados à equipe mínima, haverá consistência de carga</w:t>
      </w:r>
    </w:p>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proofErr w:type="gramStart"/>
      <w:r w:rsidRPr="005D5243">
        <w:rPr>
          <w:rFonts w:ascii="Times New Roman" w:eastAsia="Times New Roman" w:hAnsi="Times New Roman" w:cs="Times New Roman"/>
          <w:sz w:val="24"/>
          <w:szCs w:val="24"/>
          <w:lang w:eastAsia="pt-BR"/>
        </w:rPr>
        <w:t>horária</w:t>
      </w:r>
      <w:proofErr w:type="gramEnd"/>
      <w:r w:rsidRPr="005D5243">
        <w:rPr>
          <w:rFonts w:ascii="Times New Roman" w:eastAsia="Times New Roman" w:hAnsi="Times New Roman" w:cs="Times New Roman"/>
          <w:sz w:val="24"/>
          <w:szCs w:val="24"/>
          <w:lang w:eastAsia="pt-BR"/>
        </w:rPr>
        <w:t xml:space="preserve">.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Os profissionais das Equipes de Saúde no Sistema Prisional poderão ser </w:t>
      </w:r>
      <w:proofErr w:type="gramStart"/>
      <w:r w:rsidRPr="005D5243">
        <w:rPr>
          <w:rFonts w:ascii="Times New Roman" w:eastAsia="Times New Roman" w:hAnsi="Times New Roman" w:cs="Times New Roman"/>
          <w:sz w:val="24"/>
          <w:szCs w:val="24"/>
          <w:lang w:eastAsia="pt-BR"/>
        </w:rPr>
        <w:t>originárias</w:t>
      </w:r>
      <w:proofErr w:type="gramEnd"/>
      <w:r w:rsidRPr="005D5243">
        <w:rPr>
          <w:rFonts w:ascii="Times New Roman" w:eastAsia="Times New Roman" w:hAnsi="Times New Roman" w:cs="Times New Roman"/>
          <w:sz w:val="24"/>
          <w:szCs w:val="24"/>
          <w:lang w:eastAsia="pt-BR"/>
        </w:rPr>
        <w:t xml:space="preserve"> dos demais serviços da Rede de Atenção Saúde, desde que não excedam a Carga Horária Semanal máxima que seu vínculo de trabalho ou a legislação vigente permita, ou desde que não estejam cadastradas cumulativamente em outras estratégias/programas que exijam dedicação exclusiva.</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Os profissionais das Equipes de Saúde da Família poderão dedicar parte de sua carga horária semanal para compor as Equipes de Atenção Básica Prisional tipo I e Equipes de Atenção Básica Prisional tipo I com Saúde Mental, sendo </w:t>
      </w:r>
      <w:proofErr w:type="gramStart"/>
      <w:r w:rsidRPr="005D5243">
        <w:rPr>
          <w:rFonts w:ascii="Times New Roman" w:eastAsia="Times New Roman" w:hAnsi="Times New Roman" w:cs="Times New Roman"/>
          <w:sz w:val="24"/>
          <w:szCs w:val="24"/>
          <w:lang w:eastAsia="pt-BR"/>
        </w:rPr>
        <w:t>as horas dedicadas cadastradas no SCNES no campo "Carga Horária Diferenciada"</w:t>
      </w:r>
      <w:proofErr w:type="gramEnd"/>
      <w:r w:rsidRPr="005D5243">
        <w:rPr>
          <w:rFonts w:ascii="Times New Roman" w:eastAsia="Times New Roman" w:hAnsi="Times New Roman" w:cs="Times New Roman"/>
          <w:sz w:val="24"/>
          <w:szCs w:val="24"/>
          <w:lang w:eastAsia="pt-BR"/>
        </w:rPr>
        <w:t>.</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OBSERVAÇÃO: Será permitido e considerado para efeito do financiamento das equipes, o prazo de 90 (noventa) dias a contar da data de desligamento do profissional </w:t>
      </w:r>
      <w:r w:rsidRPr="005D5243">
        <w:rPr>
          <w:rFonts w:ascii="Times New Roman" w:eastAsia="Times New Roman" w:hAnsi="Times New Roman" w:cs="Times New Roman"/>
          <w:sz w:val="24"/>
          <w:szCs w:val="24"/>
          <w:lang w:eastAsia="pt-BR"/>
        </w:rPr>
        <w:lastRenderedPageBreak/>
        <w:t>na equipe, para substituição por outro profissional. Ao final deste prazo, será bloqueada a exportação dos dados da equipe.</w:t>
      </w:r>
    </w:p>
    <w:p w:rsidR="005D5243" w:rsidRPr="005D5243" w:rsidRDefault="005D5243" w:rsidP="005D5243">
      <w:pPr>
        <w:spacing w:before="100" w:beforeAutospacing="1" w:after="0"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ANEXO II</w:t>
      </w:r>
    </w:p>
    <w:p w:rsidR="005D5243" w:rsidRPr="005D5243" w:rsidRDefault="005D5243" w:rsidP="005D5243">
      <w:pPr>
        <w:spacing w:before="100" w:beforeAutospacing="1" w:after="0"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TABELA DE DESCRIÇÃO DO INCENTIVO EM SAÚDE PRISIONAL</w:t>
      </w:r>
    </w:p>
    <w:p w:rsidR="005D5243" w:rsidRPr="005D5243" w:rsidRDefault="005D5243" w:rsidP="005D5243">
      <w:pPr>
        <w:spacing w:before="100" w:beforeAutospacing="1" w:after="0"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tbl>
      <w:tblPr>
        <w:tblW w:w="0" w:type="auto"/>
        <w:jc w:val="center"/>
        <w:tblCellSpacing w:w="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46"/>
        <w:gridCol w:w="3788"/>
      </w:tblGrid>
      <w:tr w:rsidR="005D5243" w:rsidRPr="005D5243" w:rsidTr="005D5243">
        <w:trPr>
          <w:trHeight w:val="142"/>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2"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CÓDIGO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2"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DESCRIÇÃO DO INCENTIVO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8116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1 e taxa de população prisional &lt;1%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8117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1 e taxa de população prisional 1 a 5% </w:t>
            </w:r>
          </w:p>
        </w:tc>
      </w:tr>
      <w:tr w:rsidR="005D5243" w:rsidRPr="005D5243" w:rsidTr="005D5243">
        <w:trPr>
          <w:trHeight w:val="135"/>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8118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1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&gt;5 a 10%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8119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1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&gt;10%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8120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2 e taxa de população prisional &lt;1%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8121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2 e taxa de população prisional 1 a 5% </w:t>
            </w:r>
          </w:p>
        </w:tc>
      </w:tr>
      <w:tr w:rsidR="005D5243" w:rsidRPr="005D5243" w:rsidTr="005D5243">
        <w:trPr>
          <w:trHeight w:val="135"/>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8122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2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&gt;5 a 10%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8123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2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&gt;10% </w:t>
            </w:r>
          </w:p>
        </w:tc>
      </w:tr>
      <w:tr w:rsidR="005D5243" w:rsidRPr="005D5243" w:rsidTr="005D5243">
        <w:trPr>
          <w:trHeight w:val="145"/>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8124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4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3 e taxa de população prisional &lt;1% </w:t>
            </w:r>
          </w:p>
        </w:tc>
      </w:tr>
      <w:tr w:rsidR="005D5243" w:rsidRPr="005D5243" w:rsidTr="005D5243">
        <w:trPr>
          <w:trHeight w:val="122"/>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2"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8125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22"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3 e taxa de população prisional 1 a 5% </w:t>
            </w:r>
          </w:p>
        </w:tc>
      </w:tr>
      <w:tr w:rsidR="005D5243" w:rsidRPr="005D5243" w:rsidTr="005D5243">
        <w:trPr>
          <w:trHeight w:val="115"/>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1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8126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1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3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&gt;5 a 10% </w:t>
            </w:r>
          </w:p>
        </w:tc>
      </w:tr>
      <w:tr w:rsidR="005D5243" w:rsidRPr="005D5243" w:rsidTr="005D5243">
        <w:trPr>
          <w:trHeight w:val="110"/>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1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8127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10"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3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&gt;10%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8128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4 e taxa de população prisional &lt;1%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8129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4 e taxa de população prisional 1 a 5%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8130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4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&gt;5 a </w:t>
            </w:r>
            <w:r w:rsidRPr="005D5243">
              <w:rPr>
                <w:rFonts w:ascii="Times New Roman" w:eastAsia="Times New Roman" w:hAnsi="Times New Roman" w:cs="Times New Roman"/>
                <w:sz w:val="24"/>
                <w:szCs w:val="24"/>
                <w:lang w:eastAsia="pt-BR"/>
              </w:rPr>
              <w:lastRenderedPageBreak/>
              <w:t xml:space="preserve">10% </w:t>
            </w:r>
          </w:p>
        </w:tc>
      </w:tr>
      <w:tr w:rsidR="005D5243" w:rsidRPr="005D5243" w:rsidTr="005D5243">
        <w:trPr>
          <w:trHeight w:val="135"/>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lastRenderedPageBreak/>
              <w:t xml:space="preserve">8131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4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&gt;10%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8132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5 e taxa de população prisional &lt;1%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8133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5 e taxa de população prisional 1 a 5%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8134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5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&gt;5 a 10%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8135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5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&gt;10% </w:t>
            </w:r>
          </w:p>
        </w:tc>
      </w:tr>
      <w:tr w:rsidR="005D5243" w:rsidRPr="005D5243" w:rsidTr="005D5243">
        <w:trPr>
          <w:trHeight w:val="135"/>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8136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5"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6 e taxa de população prisional &lt;1%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8137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6 e taxa de população prisional 1 a 5%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8138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6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&gt;5 a 10% </w:t>
            </w:r>
          </w:p>
        </w:tc>
      </w:tr>
      <w:tr w:rsidR="005D5243" w:rsidRPr="005D5243" w:rsidTr="005D5243">
        <w:trPr>
          <w:trHeight w:val="137"/>
          <w:tblCellSpacing w:w="22" w:type="dxa"/>
          <w:jc w:val="center"/>
        </w:trPr>
        <w:tc>
          <w:tcPr>
            <w:tcW w:w="84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8139 </w:t>
            </w:r>
          </w:p>
        </w:tc>
        <w:tc>
          <w:tcPr>
            <w:tcW w:w="3722"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rsidR="005D5243" w:rsidRPr="005D5243" w:rsidRDefault="005D5243" w:rsidP="005D5243">
            <w:pPr>
              <w:spacing w:before="100" w:beforeAutospacing="1" w:after="0" w:line="137" w:lineRule="atLeast"/>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xml:space="preserve">ESP em municípios com GH = 6 e </w:t>
            </w:r>
            <w:proofErr w:type="gramStart"/>
            <w:r w:rsidRPr="005D5243">
              <w:rPr>
                <w:rFonts w:ascii="Times New Roman" w:eastAsia="Times New Roman" w:hAnsi="Times New Roman" w:cs="Times New Roman"/>
                <w:sz w:val="24"/>
                <w:szCs w:val="24"/>
                <w:lang w:eastAsia="pt-BR"/>
              </w:rPr>
              <w:t>taxa</w:t>
            </w:r>
            <w:proofErr w:type="gramEnd"/>
            <w:r w:rsidRPr="005D5243">
              <w:rPr>
                <w:rFonts w:ascii="Times New Roman" w:eastAsia="Times New Roman" w:hAnsi="Times New Roman" w:cs="Times New Roman"/>
                <w:sz w:val="24"/>
                <w:szCs w:val="24"/>
                <w:lang w:eastAsia="pt-BR"/>
              </w:rPr>
              <w:t xml:space="preserve"> de população prisional &gt;10% </w:t>
            </w:r>
          </w:p>
        </w:tc>
      </w:tr>
    </w:tbl>
    <w:p w:rsidR="005D5243" w:rsidRPr="005D5243" w:rsidRDefault="005D5243" w:rsidP="005D5243">
      <w:pPr>
        <w:spacing w:before="100" w:beforeAutospacing="1" w:after="0" w:line="240" w:lineRule="auto"/>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a) Grupo Homogêneo (GH) refere-se ao Índice de Desempenho do SUS por município, publicado pelo Ministério da Saúde;</w:t>
      </w:r>
    </w:p>
    <w:p w:rsidR="005D5243" w:rsidRPr="005D5243" w:rsidRDefault="005D5243" w:rsidP="005D5243">
      <w:pPr>
        <w:spacing w:before="100" w:beforeAutospacing="1" w:after="0" w:line="240" w:lineRule="auto"/>
        <w:ind w:firstLine="708"/>
        <w:jc w:val="both"/>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b) a taxa de população prisional é o percentual de pessoas sob custódia em unidades prisionais localizadas no município em relação à população geral deste.</w:t>
      </w:r>
    </w:p>
    <w:p w:rsidR="005D5243" w:rsidRPr="005D5243" w:rsidRDefault="005D5243" w:rsidP="005D5243">
      <w:pPr>
        <w:spacing w:before="100" w:beforeAutospacing="1" w:after="0" w:line="240" w:lineRule="auto"/>
        <w:jc w:val="center"/>
        <w:rPr>
          <w:rFonts w:ascii="Times New Roman" w:eastAsia="Times New Roman" w:hAnsi="Times New Roman" w:cs="Times New Roman"/>
          <w:sz w:val="24"/>
          <w:szCs w:val="24"/>
          <w:lang w:eastAsia="pt-BR"/>
        </w:rPr>
      </w:pPr>
      <w:r w:rsidRPr="005D5243">
        <w:rPr>
          <w:rFonts w:ascii="Times New Roman" w:eastAsia="Times New Roman" w:hAnsi="Times New Roman" w:cs="Times New Roman"/>
          <w:sz w:val="24"/>
          <w:szCs w:val="24"/>
          <w:lang w:eastAsia="pt-BR"/>
        </w:rPr>
        <w:t> </w:t>
      </w:r>
    </w:p>
    <w:p w:rsidR="00140636" w:rsidRDefault="00140636"/>
    <w:sectPr w:rsidR="00140636" w:rsidSect="00140636">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D5243"/>
    <w:rsid w:val="00140636"/>
    <w:rsid w:val="00503D29"/>
    <w:rsid w:val="005D5243"/>
    <w:rsid w:val="00C85939"/>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0636"/>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5D5243"/>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r="http://schemas.openxmlformats.org/officeDocument/2006/relationships" xmlns:w="http://schemas.openxmlformats.org/wordprocessingml/2006/main">
  <w:divs>
    <w:div w:id="373580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2607</Words>
  <Characters>14084</Characters>
  <Application>Microsoft Office Word</Application>
  <DocSecurity>0</DocSecurity>
  <Lines>117</Lines>
  <Paragraphs>33</Paragraphs>
  <ScaleCrop>false</ScaleCrop>
  <Company>Home</Company>
  <LinksUpToDate>false</LinksUpToDate>
  <CharactersWithSpaces>16658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schmitthb</cp:lastModifiedBy>
  <cp:revision>2</cp:revision>
  <cp:lastPrinted>2014-04-12T00:19:00Z</cp:lastPrinted>
  <dcterms:created xsi:type="dcterms:W3CDTF">2014-05-05T17:17:00Z</dcterms:created>
  <dcterms:modified xsi:type="dcterms:W3CDTF">2014-05-05T17:17:00Z</dcterms:modified>
</cp:coreProperties>
</file>